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5C7A71" w:rsidTr="005C7A71">
        <w:trPr>
          <w:trHeight w:val="11730"/>
        </w:trPr>
        <w:tc>
          <w:tcPr>
            <w:tcW w:w="10260" w:type="dxa"/>
          </w:tcPr>
          <w:p w:rsidR="005C7A71" w:rsidRPr="009A2870" w:rsidRDefault="005C7A71" w:rsidP="005C7A71">
            <w:pPr>
              <w:spacing w:line="360" w:lineRule="auto"/>
              <w:rPr>
                <w:rFonts w:ascii="Times New Roman" w:hAnsi="Times New Roman" w:cs="Times New Roman"/>
                <w:b/>
                <w:sz w:val="24"/>
                <w:szCs w:val="24"/>
              </w:rPr>
            </w:pPr>
            <w:r>
              <w:rPr>
                <w:rFonts w:ascii="Times New Roman" w:hAnsi="Times New Roman" w:cs="Times New Roman"/>
                <w:b/>
                <w:sz w:val="24"/>
                <w:szCs w:val="24"/>
              </w:rPr>
              <w:t>MADDE 1: TARAFLAR</w:t>
            </w:r>
          </w:p>
          <w:p w:rsidR="005C7A71" w:rsidRPr="00200BB7" w:rsidRDefault="005C7A71" w:rsidP="005C7A71">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İş bu protokolün tarafları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Kırklareli Üniversitesi Teknoloji Fakültesi </w:t>
            </w:r>
            <w:proofErr w:type="spellStart"/>
            <w:r>
              <w:rPr>
                <w:rFonts w:ascii="Times New Roman" w:hAnsi="Times New Roman" w:cs="Times New Roman"/>
                <w:sz w:val="24"/>
                <w:szCs w:val="24"/>
              </w:rPr>
              <w:t>Dekanlığı’dır</w:t>
            </w:r>
            <w:proofErr w:type="spellEnd"/>
            <w:r>
              <w:rPr>
                <w:rFonts w:ascii="Times New Roman" w:hAnsi="Times New Roman" w:cs="Times New Roman"/>
                <w:sz w:val="24"/>
                <w:szCs w:val="24"/>
              </w:rPr>
              <w:t>.</w:t>
            </w:r>
          </w:p>
          <w:p w:rsidR="005C7A71" w:rsidRDefault="005C7A71" w:rsidP="005C7A71">
            <w:pPr>
              <w:spacing w:line="360" w:lineRule="auto"/>
              <w:rPr>
                <w:rFonts w:ascii="Times New Roman" w:hAnsi="Times New Roman" w:cs="Times New Roman"/>
                <w:b/>
                <w:sz w:val="24"/>
                <w:szCs w:val="24"/>
              </w:rPr>
            </w:pPr>
            <w:r>
              <w:rPr>
                <w:rFonts w:ascii="Times New Roman" w:hAnsi="Times New Roman" w:cs="Times New Roman"/>
                <w:b/>
                <w:sz w:val="24"/>
                <w:szCs w:val="24"/>
              </w:rPr>
              <w:t>MADDE 2: AMAÇLAR</w:t>
            </w:r>
          </w:p>
          <w:p w:rsidR="005C7A71" w:rsidRDefault="005C7A71" w:rsidP="005C7A7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İş bu protokolün amacı</w:t>
            </w:r>
            <w:r w:rsidRPr="0034468F">
              <w:rPr>
                <w:rFonts w:ascii="Times New Roman" w:hAnsi="Times New Roman" w:cs="Times New Roman"/>
                <w:sz w:val="24"/>
                <w:szCs w:val="24"/>
              </w:rPr>
              <w:t>;</w:t>
            </w:r>
            <w:r>
              <w:rPr>
                <w:rFonts w:ascii="Times New Roman" w:hAnsi="Times New Roman" w:cs="Times New Roman"/>
                <w:sz w:val="24"/>
                <w:szCs w:val="24"/>
              </w:rPr>
              <w:t xml:space="preserve"> Kırklareli Üniversitesi Teknoloji Fakültesi Öğrencilerinin 7+1 Eğitim Modeli kapsamında tamamlamak zorunda oldukları en fazla 16 Haftalık İşyeri Eğitimi Programı için kamu ve özel sektördeki kurum ve kuruluşlarla işbirliği yapmaktır. </w:t>
            </w:r>
            <w:proofErr w:type="gramStart"/>
            <w:r>
              <w:rPr>
                <w:rFonts w:ascii="Times New Roman" w:hAnsi="Times New Roman" w:cs="Times New Roman"/>
                <w:sz w:val="24"/>
                <w:szCs w:val="24"/>
              </w:rPr>
              <w:t>Kırklareli Üniversitesi Teknoloji Fakültesi öğrencilerinin ö</w:t>
            </w:r>
            <w:r w:rsidRPr="0034468F">
              <w:rPr>
                <w:rFonts w:ascii="Times New Roman" w:hAnsi="Times New Roman" w:cs="Times New Roman"/>
                <w:noProof/>
                <w:sz w:val="24"/>
                <w:szCs w:val="24"/>
              </w:rPr>
              <w:t>ğrenim gördükleri alan ile ilgili sektörel çalışma alanlarını yakından tanımalarını,</w:t>
            </w:r>
            <w:r>
              <w:rPr>
                <w:rFonts w:ascii="Times New Roman" w:hAnsi="Times New Roman" w:cs="Times New Roman"/>
                <w:noProof/>
                <w:sz w:val="24"/>
                <w:szCs w:val="24"/>
              </w:rPr>
              <w:t>ö</w:t>
            </w:r>
            <w:r w:rsidRPr="0034468F">
              <w:rPr>
                <w:rFonts w:ascii="Times New Roman" w:hAnsi="Times New Roman" w:cs="Times New Roman"/>
                <w:noProof/>
                <w:sz w:val="24"/>
                <w:szCs w:val="24"/>
              </w:rPr>
              <w:t>ğrenim süreleri içinde kazandıkları teorik ve pratik bilgilerin işyerindeki uygulamalarını görerek</w:t>
            </w:r>
            <w:r>
              <w:rPr>
                <w:rFonts w:ascii="Times New Roman" w:hAnsi="Times New Roman" w:cs="Times New Roman"/>
                <w:noProof/>
                <w:sz w:val="24"/>
                <w:szCs w:val="24"/>
              </w:rPr>
              <w:t xml:space="preserve"> pekiştirmelerini, bu </w:t>
            </w:r>
            <w:r>
              <w:rPr>
                <w:rFonts w:ascii="Times New Roman" w:hAnsi="Times New Roman" w:cs="Times New Roman"/>
                <w:sz w:val="24"/>
                <w:szCs w:val="24"/>
              </w:rPr>
              <w:t>bilgileri kullanabilme/uygulamaya aktarma becerisi</w:t>
            </w:r>
            <w:r w:rsidRPr="0034468F">
              <w:rPr>
                <w:rFonts w:ascii="Times New Roman" w:hAnsi="Times New Roman" w:cs="Times New Roman"/>
                <w:sz w:val="24"/>
                <w:szCs w:val="24"/>
              </w:rPr>
              <w:t xml:space="preserve"> kazanmalarını,</w:t>
            </w:r>
            <w:r>
              <w:rPr>
                <w:rFonts w:ascii="Times New Roman" w:hAnsi="Times New Roman" w:cs="Times New Roman"/>
                <w:sz w:val="24"/>
                <w:szCs w:val="24"/>
              </w:rPr>
              <w:t xml:space="preserve"> </w:t>
            </w:r>
            <w:r w:rsidRPr="0034468F">
              <w:rPr>
                <w:rFonts w:ascii="Times New Roman" w:hAnsi="Times New Roman" w:cs="Times New Roman"/>
                <w:noProof/>
                <w:sz w:val="24"/>
                <w:szCs w:val="24"/>
              </w:rPr>
              <w:t>takım ruhu içerisinde çalışma becerisi edinmelerini,</w:t>
            </w:r>
            <w:r>
              <w:rPr>
                <w:rFonts w:ascii="Times New Roman" w:hAnsi="Times New Roman" w:cs="Times New Roman"/>
                <w:sz w:val="24"/>
                <w:szCs w:val="24"/>
              </w:rPr>
              <w:t xml:space="preserve"> s</w:t>
            </w:r>
            <w:r w:rsidRPr="0034468F">
              <w:rPr>
                <w:rFonts w:ascii="Times New Roman" w:hAnsi="Times New Roman" w:cs="Times New Roman"/>
                <w:noProof/>
                <w:sz w:val="24"/>
                <w:szCs w:val="24"/>
              </w:rPr>
              <w:t>ektördeki teknolojik yenilikler</w:t>
            </w:r>
            <w:r>
              <w:rPr>
                <w:rFonts w:ascii="Times New Roman" w:hAnsi="Times New Roman" w:cs="Times New Roman"/>
                <w:noProof/>
                <w:sz w:val="24"/>
                <w:szCs w:val="24"/>
              </w:rPr>
              <w:t xml:space="preserve">i yakından takip edebilmelerini ve işyeri deneyimi kazanmalarını sağlamak; ayrıca Kırklareli Üniversitesi ile işbirliği yapan kurum ve kuruluşların  nitelikli genç mühendisler yetişmesine katkı sunmalarını kolaylaştırmak, bu kurum ve kuruluşların uzun dönemli çalışacak nitelikli insan kaynağıyla erkenden  tanışıp insan kaynaklarını daha etkili kullanmalarını sağlamak protokolün ana amaçları arasındadır. </w:t>
            </w:r>
            <w:proofErr w:type="gramEnd"/>
          </w:p>
          <w:p w:rsidR="005C7A71" w:rsidRDefault="005C7A71" w:rsidP="005C7A71">
            <w:pPr>
              <w:spacing w:line="360" w:lineRule="auto"/>
              <w:rPr>
                <w:rFonts w:ascii="Times New Roman" w:hAnsi="Times New Roman" w:cs="Times New Roman"/>
                <w:b/>
                <w:sz w:val="24"/>
                <w:szCs w:val="24"/>
              </w:rPr>
            </w:pPr>
            <w:r>
              <w:rPr>
                <w:rFonts w:ascii="Times New Roman" w:hAnsi="Times New Roman" w:cs="Times New Roman"/>
                <w:b/>
                <w:sz w:val="24"/>
                <w:szCs w:val="24"/>
              </w:rPr>
              <w:t>MADDE 3</w:t>
            </w:r>
            <w:r w:rsidRPr="00BF63AE">
              <w:rPr>
                <w:rFonts w:ascii="Times New Roman" w:hAnsi="Times New Roman" w:cs="Times New Roman"/>
                <w:b/>
                <w:sz w:val="24"/>
                <w:szCs w:val="24"/>
              </w:rPr>
              <w:t>: KAPSAM</w:t>
            </w:r>
          </w:p>
          <w:p w:rsidR="00FF4DB6" w:rsidRDefault="00D50527" w:rsidP="005C7A71">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5C7A71" w:rsidRPr="00865851">
              <w:rPr>
                <w:rFonts w:ascii="Times New Roman" w:hAnsi="Times New Roman" w:cs="Times New Roman"/>
                <w:sz w:val="24"/>
                <w:szCs w:val="24"/>
              </w:rPr>
              <w:t xml:space="preserve">Bu protokol, </w:t>
            </w:r>
            <w:r w:rsidR="005C7A71">
              <w:rPr>
                <w:rFonts w:ascii="Times New Roman" w:hAnsi="Times New Roman" w:cs="Times New Roman"/>
                <w:sz w:val="24"/>
                <w:szCs w:val="24"/>
              </w:rPr>
              <w:t>Kırklareli</w:t>
            </w:r>
            <w:r w:rsidR="005C7A71" w:rsidRPr="00865851">
              <w:rPr>
                <w:rFonts w:ascii="Times New Roman" w:hAnsi="Times New Roman" w:cs="Times New Roman"/>
                <w:sz w:val="24"/>
                <w:szCs w:val="24"/>
              </w:rPr>
              <w:t xml:space="preserve"> Üniversitesi Teknoloji Fakültesinde yürütülen lisans pro</w:t>
            </w:r>
            <w:r w:rsidR="005C7A71">
              <w:rPr>
                <w:rFonts w:ascii="Times New Roman" w:hAnsi="Times New Roman" w:cs="Times New Roman"/>
                <w:sz w:val="24"/>
                <w:szCs w:val="24"/>
              </w:rPr>
              <w:t xml:space="preserve">gramlarına kayıtlı öğrencilerin, </w:t>
            </w:r>
            <w:r w:rsidR="005C7A71" w:rsidRPr="00865851">
              <w:rPr>
                <w:rFonts w:ascii="Times New Roman" w:hAnsi="Times New Roman" w:cs="Times New Roman"/>
                <w:sz w:val="24"/>
                <w:szCs w:val="24"/>
              </w:rPr>
              <w:t xml:space="preserve"> eğitimlerini</w:t>
            </w:r>
            <w:r w:rsidR="005C7A71">
              <w:rPr>
                <w:rFonts w:ascii="Times New Roman" w:hAnsi="Times New Roman" w:cs="Times New Roman"/>
                <w:sz w:val="24"/>
                <w:szCs w:val="24"/>
              </w:rPr>
              <w:t>n</w:t>
            </w:r>
            <w:r w:rsidR="005C7A71" w:rsidRPr="00865851">
              <w:rPr>
                <w:rFonts w:ascii="Times New Roman" w:hAnsi="Times New Roman" w:cs="Times New Roman"/>
                <w:sz w:val="24"/>
                <w:szCs w:val="24"/>
              </w:rPr>
              <w:t xml:space="preserve"> </w:t>
            </w:r>
            <w:r w:rsidR="005C7A71">
              <w:rPr>
                <w:rFonts w:ascii="Times New Roman" w:hAnsi="Times New Roman" w:cs="Times New Roman"/>
                <w:sz w:val="24"/>
                <w:szCs w:val="24"/>
              </w:rPr>
              <w:t xml:space="preserve">bir yarıyılını Üniversite ile işbirliği yapacak kamu ve özel sektördeki kurum ve kuruluşlarda </w:t>
            </w:r>
            <w:r w:rsidR="005C7A71" w:rsidRPr="00865851">
              <w:rPr>
                <w:rFonts w:ascii="Times New Roman" w:hAnsi="Times New Roman" w:cs="Times New Roman"/>
                <w:sz w:val="24"/>
                <w:szCs w:val="24"/>
              </w:rPr>
              <w:t xml:space="preserve">mesleki uygulama imkânı bularak, işyeri eğitimi yönergesi kapsamında daha iyi yetiştirilmeleri için gerekli kuralları ve esasları içerir. </w:t>
            </w:r>
          </w:p>
          <w:p w:rsidR="00FF4DB6" w:rsidRDefault="005C7A71" w:rsidP="00FF4DB6">
            <w:pPr>
              <w:spacing w:line="360" w:lineRule="auto"/>
              <w:rPr>
                <w:rFonts w:ascii="Times New Roman" w:hAnsi="Times New Roman" w:cs="Times New Roman"/>
                <w:b/>
                <w:sz w:val="24"/>
                <w:szCs w:val="24"/>
              </w:rPr>
            </w:pPr>
            <w:r>
              <w:rPr>
                <w:rFonts w:ascii="Times New Roman" w:hAnsi="Times New Roman" w:cs="Times New Roman"/>
                <w:b/>
                <w:sz w:val="24"/>
                <w:szCs w:val="24"/>
              </w:rPr>
              <w:t>MADDE 4</w:t>
            </w:r>
            <w:r w:rsidRPr="008A0073">
              <w:rPr>
                <w:rFonts w:ascii="Times New Roman" w:hAnsi="Times New Roman" w:cs="Times New Roman"/>
                <w:b/>
                <w:sz w:val="24"/>
                <w:szCs w:val="24"/>
              </w:rPr>
              <w:t>: DAYANAK</w:t>
            </w:r>
          </w:p>
          <w:p w:rsidR="005C7A71" w:rsidRDefault="005C7A71" w:rsidP="00FF4DB6">
            <w:pPr>
              <w:spacing w:line="360" w:lineRule="auto"/>
              <w:rPr>
                <w:rFonts w:ascii="Times New Roman" w:hAnsi="Times New Roman" w:cs="Times New Roman"/>
                <w:b/>
                <w:sz w:val="24"/>
                <w:szCs w:val="24"/>
              </w:rPr>
            </w:pPr>
            <w:r>
              <w:rPr>
                <w:rFonts w:ascii="Times New Roman" w:hAnsi="Times New Roman" w:cs="Times New Roman"/>
                <w:sz w:val="24"/>
                <w:szCs w:val="24"/>
              </w:rPr>
              <w:t>Bu protokol</w:t>
            </w:r>
            <w:r w:rsidRPr="008A0073">
              <w:rPr>
                <w:rFonts w:ascii="Times New Roman" w:hAnsi="Times New Roman" w:cs="Times New Roman"/>
                <w:sz w:val="24"/>
                <w:szCs w:val="24"/>
              </w:rPr>
              <w:t xml:space="preserve">, Kırklareli Üniversitesi </w:t>
            </w:r>
            <w:proofErr w:type="spellStart"/>
            <w:r w:rsidRPr="008A0073">
              <w:rPr>
                <w:rFonts w:ascii="Times New Roman" w:hAnsi="Times New Roman" w:cs="Times New Roman"/>
                <w:sz w:val="24"/>
                <w:szCs w:val="24"/>
              </w:rPr>
              <w:t>Önlisans</w:t>
            </w:r>
            <w:proofErr w:type="spellEnd"/>
            <w:r w:rsidRPr="008A0073">
              <w:rPr>
                <w:rFonts w:ascii="Times New Roman" w:hAnsi="Times New Roman" w:cs="Times New Roman"/>
                <w:sz w:val="24"/>
                <w:szCs w:val="24"/>
              </w:rPr>
              <w:t xml:space="preserve"> ve Lisans Eğitim ve Öğretim Yönetmeliği </w:t>
            </w:r>
            <w:r>
              <w:rPr>
                <w:rFonts w:ascii="Times New Roman" w:hAnsi="Times New Roman" w:cs="Times New Roman"/>
                <w:sz w:val="24"/>
                <w:szCs w:val="24"/>
              </w:rPr>
              <w:t xml:space="preserve">ile Kırklareli Üniversitesi Teknoloji Fakültesi İş Yeri Eğitimi Yönergesinin </w:t>
            </w:r>
            <w:r w:rsidRPr="008A0073">
              <w:rPr>
                <w:rFonts w:ascii="Times New Roman" w:hAnsi="Times New Roman" w:cs="Times New Roman"/>
                <w:sz w:val="24"/>
                <w:szCs w:val="24"/>
              </w:rPr>
              <w:t>hükümlerine dayanılarak hazırlanmıştır.</w:t>
            </w:r>
          </w:p>
          <w:p w:rsidR="00FF4DB6" w:rsidRDefault="00FF4DB6" w:rsidP="005C7A71">
            <w:pPr>
              <w:spacing w:line="360" w:lineRule="auto"/>
              <w:jc w:val="both"/>
              <w:rPr>
                <w:rFonts w:ascii="Times New Roman" w:hAnsi="Times New Roman" w:cs="Times New Roman"/>
                <w:b/>
                <w:sz w:val="24"/>
                <w:szCs w:val="24"/>
              </w:rPr>
            </w:pPr>
          </w:p>
          <w:p w:rsidR="00FF4DB6" w:rsidRDefault="005C7A71" w:rsidP="005C7A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İşyeri Eğitimin </w:t>
            </w:r>
            <w:r w:rsidRPr="00865851">
              <w:rPr>
                <w:rFonts w:ascii="Times New Roman" w:hAnsi="Times New Roman" w:cs="Times New Roman"/>
                <w:b/>
                <w:sz w:val="24"/>
                <w:szCs w:val="24"/>
              </w:rPr>
              <w:t>Süre</w:t>
            </w:r>
            <w:r>
              <w:rPr>
                <w:rFonts w:ascii="Times New Roman" w:hAnsi="Times New Roman" w:cs="Times New Roman"/>
                <w:b/>
                <w:sz w:val="24"/>
                <w:szCs w:val="24"/>
              </w:rPr>
              <w:t>si</w:t>
            </w:r>
            <w:r w:rsidRPr="00865851">
              <w:rPr>
                <w:rFonts w:ascii="Times New Roman" w:hAnsi="Times New Roman" w:cs="Times New Roman"/>
                <w:b/>
                <w:sz w:val="24"/>
                <w:szCs w:val="24"/>
              </w:rPr>
              <w:t xml:space="preserve"> </w:t>
            </w:r>
          </w:p>
          <w:p w:rsidR="005C7A71" w:rsidRPr="00FF4DB6" w:rsidRDefault="005C7A71" w:rsidP="005C7A71">
            <w:pPr>
              <w:spacing w:line="360" w:lineRule="auto"/>
              <w:jc w:val="both"/>
              <w:rPr>
                <w:rFonts w:ascii="Times New Roman" w:hAnsi="Times New Roman" w:cs="Times New Roman"/>
                <w:b/>
                <w:sz w:val="24"/>
                <w:szCs w:val="24"/>
              </w:rPr>
            </w:pPr>
            <w:r w:rsidRPr="007678B7">
              <w:rPr>
                <w:rFonts w:ascii="Times New Roman" w:hAnsi="Times New Roman" w:cs="Times New Roman"/>
                <w:b/>
                <w:sz w:val="24"/>
                <w:szCs w:val="24"/>
              </w:rPr>
              <w:t>MADDE 5:</w:t>
            </w:r>
            <w:r w:rsidRPr="00865851">
              <w:rPr>
                <w:rFonts w:ascii="Times New Roman" w:hAnsi="Times New Roman" w:cs="Times New Roman"/>
                <w:sz w:val="24"/>
                <w:szCs w:val="24"/>
              </w:rPr>
              <w:t xml:space="preserve"> İşyeri Eğitiminin süresi, öğrencinin dersi aldığı eğitim-öğretim döneminin akademik takvimdeki süresi ile sınırlıdır. </w:t>
            </w:r>
          </w:p>
          <w:p w:rsidR="005C7A71" w:rsidRPr="009A2870" w:rsidRDefault="005C7A71" w:rsidP="005C7A71">
            <w:pPr>
              <w:spacing w:line="360" w:lineRule="auto"/>
              <w:jc w:val="both"/>
              <w:rPr>
                <w:rFonts w:ascii="Times New Roman" w:hAnsi="Times New Roman" w:cs="Times New Roman"/>
                <w:b/>
                <w:sz w:val="24"/>
                <w:szCs w:val="24"/>
              </w:rPr>
            </w:pPr>
            <w:r w:rsidRPr="009A2870">
              <w:rPr>
                <w:rFonts w:ascii="Times New Roman" w:hAnsi="Times New Roman" w:cs="Times New Roman"/>
                <w:b/>
                <w:sz w:val="24"/>
                <w:szCs w:val="24"/>
              </w:rPr>
              <w:t xml:space="preserve">İşyeri Eğitimi Kapsamında Kurum veya İşyerlerinde Çalışma Dönemi </w:t>
            </w:r>
          </w:p>
          <w:p w:rsidR="005C7A71" w:rsidRDefault="005C7A71" w:rsidP="005C7A71">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6</w:t>
            </w:r>
            <w:r w:rsidRPr="007678B7">
              <w:rPr>
                <w:rFonts w:ascii="Times New Roman" w:hAnsi="Times New Roman" w:cs="Times New Roman"/>
                <w:b/>
                <w:sz w:val="24"/>
                <w:szCs w:val="24"/>
              </w:rPr>
              <w:t>:</w:t>
            </w:r>
            <w:r>
              <w:rPr>
                <w:rFonts w:ascii="Times New Roman" w:hAnsi="Times New Roman" w:cs="Times New Roman"/>
                <w:sz w:val="24"/>
                <w:szCs w:val="24"/>
              </w:rPr>
              <w:t xml:space="preserve"> İşyeri eğitimi</w:t>
            </w:r>
            <w:r w:rsidRPr="00865851">
              <w:rPr>
                <w:rFonts w:ascii="Times New Roman" w:hAnsi="Times New Roman" w:cs="Times New Roman"/>
                <w:sz w:val="24"/>
                <w:szCs w:val="24"/>
              </w:rPr>
              <w:t xml:space="preserve">, </w:t>
            </w:r>
            <w:r>
              <w:rPr>
                <w:rFonts w:ascii="Times New Roman" w:hAnsi="Times New Roman" w:cs="Times New Roman"/>
                <w:sz w:val="24"/>
                <w:szCs w:val="24"/>
              </w:rPr>
              <w:t xml:space="preserve">4. Sınıfta okumaya hak kazanmış 1.80 veya üzerinde not ortalamasına sahip ve 20 günlük yaz stajını tamamlamış öğrencilerinin 1 yarıyıl boyunca uygulama yaptıkları eğitimdir.  </w:t>
            </w:r>
            <w:r w:rsidRPr="00865851">
              <w:rPr>
                <w:rFonts w:ascii="Times New Roman" w:hAnsi="Times New Roman" w:cs="Times New Roman"/>
                <w:sz w:val="24"/>
                <w:szCs w:val="24"/>
              </w:rPr>
              <w:t>Öğrenciler akademik takvim içerisinde işyeri eğitimi için ayrılan sürelerde en fazla 16 hafta olmak üzere işyeri eğitimlerini yerine getirmek zorundadır.</w:t>
            </w:r>
          </w:p>
          <w:p w:rsidR="005C7A71" w:rsidRPr="00865851" w:rsidRDefault="005C7A71" w:rsidP="005C7A71">
            <w:pPr>
              <w:spacing w:line="360" w:lineRule="auto"/>
              <w:rPr>
                <w:rFonts w:ascii="Times New Roman" w:hAnsi="Times New Roman" w:cs="Times New Roman"/>
                <w:b/>
                <w:sz w:val="24"/>
                <w:szCs w:val="24"/>
              </w:rPr>
            </w:pPr>
            <w:r w:rsidRPr="00865851">
              <w:rPr>
                <w:rFonts w:ascii="Times New Roman" w:hAnsi="Times New Roman" w:cs="Times New Roman"/>
                <w:b/>
                <w:sz w:val="24"/>
                <w:szCs w:val="24"/>
              </w:rPr>
              <w:t>İşyeri Eğit</w:t>
            </w:r>
            <w:r>
              <w:rPr>
                <w:rFonts w:ascii="Times New Roman" w:hAnsi="Times New Roman" w:cs="Times New Roman"/>
                <w:b/>
                <w:sz w:val="24"/>
                <w:szCs w:val="24"/>
              </w:rPr>
              <w:t>imi İçin Kontenjan Verilmesi v</w:t>
            </w:r>
            <w:r w:rsidRPr="00865851">
              <w:rPr>
                <w:rFonts w:ascii="Times New Roman" w:hAnsi="Times New Roman" w:cs="Times New Roman"/>
                <w:b/>
                <w:sz w:val="24"/>
                <w:szCs w:val="24"/>
              </w:rPr>
              <w:t xml:space="preserve">e Bu Kontenjanların Kullanılması </w:t>
            </w:r>
          </w:p>
          <w:p w:rsidR="005C7A71" w:rsidRDefault="005C7A71" w:rsidP="005C7A71">
            <w:pPr>
              <w:spacing w:line="360" w:lineRule="auto"/>
              <w:jc w:val="both"/>
              <w:rPr>
                <w:rFonts w:ascii="Times New Roman" w:hAnsi="Times New Roman" w:cs="Times New Roman"/>
                <w:sz w:val="24"/>
                <w:szCs w:val="24"/>
              </w:rPr>
            </w:pPr>
            <w:r w:rsidRPr="00450FAE">
              <w:rPr>
                <w:rFonts w:ascii="Times New Roman" w:hAnsi="Times New Roman" w:cs="Times New Roman"/>
                <w:b/>
                <w:sz w:val="24"/>
                <w:szCs w:val="24"/>
              </w:rPr>
              <w:t>MADDE 7:</w:t>
            </w:r>
            <w:r w:rsidRPr="00865851">
              <w:rPr>
                <w:rFonts w:ascii="Times New Roman" w:hAnsi="Times New Roman" w:cs="Times New Roman"/>
                <w:sz w:val="24"/>
                <w:szCs w:val="24"/>
              </w:rPr>
              <w:t xml:space="preserve"> Kurum veya işyerleri, bu protokolün imzalanması sırasında ortak eğit</w:t>
            </w:r>
            <w:r>
              <w:rPr>
                <w:rFonts w:ascii="Times New Roman" w:hAnsi="Times New Roman" w:cs="Times New Roman"/>
                <w:sz w:val="24"/>
                <w:szCs w:val="24"/>
              </w:rPr>
              <w:t>im için her yıl kaç öğrenciye</w:t>
            </w:r>
            <w:r w:rsidRPr="00865851">
              <w:rPr>
                <w:rFonts w:ascii="Times New Roman" w:hAnsi="Times New Roman" w:cs="Times New Roman"/>
                <w:sz w:val="24"/>
                <w:szCs w:val="24"/>
              </w:rPr>
              <w:t xml:space="preserve"> kontenjan tah</w:t>
            </w:r>
            <w:r>
              <w:rPr>
                <w:rFonts w:ascii="Times New Roman" w:hAnsi="Times New Roman" w:cs="Times New Roman"/>
                <w:sz w:val="24"/>
                <w:szCs w:val="24"/>
              </w:rPr>
              <w:t>sis edeceklerini bildirirler. Bildirilen</w:t>
            </w:r>
            <w:r w:rsidRPr="00865851">
              <w:rPr>
                <w:rFonts w:ascii="Times New Roman" w:hAnsi="Times New Roman" w:cs="Times New Roman"/>
                <w:sz w:val="24"/>
                <w:szCs w:val="24"/>
              </w:rPr>
              <w:t xml:space="preserve"> kontenjan bir eğitim-öğretim yıl</w:t>
            </w:r>
            <w:r>
              <w:rPr>
                <w:rFonts w:ascii="Times New Roman" w:hAnsi="Times New Roman" w:cs="Times New Roman"/>
                <w:sz w:val="24"/>
                <w:szCs w:val="24"/>
              </w:rPr>
              <w:t>ı</w:t>
            </w:r>
            <w:r w:rsidRPr="00865851">
              <w:rPr>
                <w:rFonts w:ascii="Times New Roman" w:hAnsi="Times New Roman" w:cs="Times New Roman"/>
                <w:sz w:val="24"/>
                <w:szCs w:val="24"/>
              </w:rPr>
              <w:t xml:space="preserve"> içi</w:t>
            </w:r>
            <w:r>
              <w:rPr>
                <w:rFonts w:ascii="Times New Roman" w:hAnsi="Times New Roman" w:cs="Times New Roman"/>
                <w:sz w:val="24"/>
                <w:szCs w:val="24"/>
              </w:rPr>
              <w:t xml:space="preserve">n olup </w:t>
            </w:r>
            <w:r w:rsidRPr="00865851">
              <w:rPr>
                <w:rFonts w:ascii="Times New Roman" w:hAnsi="Times New Roman" w:cs="Times New Roman"/>
                <w:sz w:val="24"/>
                <w:szCs w:val="24"/>
              </w:rPr>
              <w:t>her dönemde farklı öğrencilerin faydalanması için kullanılır.</w:t>
            </w:r>
          </w:p>
          <w:p w:rsidR="005C7A71" w:rsidRDefault="005C7A71" w:rsidP="005C7A71">
            <w:pPr>
              <w:spacing w:line="360" w:lineRule="auto"/>
              <w:rPr>
                <w:rFonts w:ascii="Times New Roman" w:hAnsi="Times New Roman" w:cs="Times New Roman"/>
                <w:sz w:val="24"/>
                <w:szCs w:val="24"/>
              </w:rPr>
            </w:pPr>
            <w:r w:rsidRPr="00865851">
              <w:rPr>
                <w:rFonts w:ascii="Times New Roman" w:hAnsi="Times New Roman" w:cs="Times New Roman"/>
                <w:b/>
                <w:sz w:val="24"/>
                <w:szCs w:val="24"/>
              </w:rPr>
              <w:t>Programın</w:t>
            </w:r>
            <w:r w:rsidRPr="00865851">
              <w:rPr>
                <w:rFonts w:ascii="Times New Roman" w:hAnsi="Times New Roman" w:cs="Times New Roman"/>
                <w:sz w:val="24"/>
                <w:szCs w:val="24"/>
              </w:rPr>
              <w:t xml:space="preserve"> </w:t>
            </w:r>
            <w:r w:rsidRPr="00865851">
              <w:rPr>
                <w:rFonts w:ascii="Times New Roman" w:hAnsi="Times New Roman" w:cs="Times New Roman"/>
                <w:b/>
                <w:sz w:val="24"/>
                <w:szCs w:val="24"/>
              </w:rPr>
              <w:t>Koordinatörleri ve Programın Yürütülmesi</w:t>
            </w:r>
            <w:r w:rsidRPr="00865851">
              <w:rPr>
                <w:rFonts w:ascii="Times New Roman" w:hAnsi="Times New Roman" w:cs="Times New Roman"/>
                <w:sz w:val="24"/>
                <w:szCs w:val="24"/>
              </w:rPr>
              <w:t xml:space="preserve"> </w:t>
            </w:r>
          </w:p>
          <w:p w:rsidR="005C7A71" w:rsidRDefault="005C7A71" w:rsidP="005C7A71">
            <w:pPr>
              <w:spacing w:line="360" w:lineRule="auto"/>
              <w:jc w:val="both"/>
              <w:rPr>
                <w:rFonts w:ascii="Times New Roman" w:hAnsi="Times New Roman" w:cs="Times New Roman"/>
                <w:sz w:val="24"/>
                <w:szCs w:val="24"/>
              </w:rPr>
            </w:pPr>
            <w:r w:rsidRPr="00487ACD">
              <w:rPr>
                <w:rFonts w:ascii="Times New Roman" w:hAnsi="Times New Roman" w:cs="Times New Roman"/>
                <w:b/>
                <w:sz w:val="24"/>
                <w:szCs w:val="24"/>
              </w:rPr>
              <w:t>MADDE 8:</w:t>
            </w:r>
            <w:r w:rsidRPr="00865851">
              <w:rPr>
                <w:rFonts w:ascii="Times New Roman" w:hAnsi="Times New Roman" w:cs="Times New Roman"/>
                <w:sz w:val="24"/>
                <w:szCs w:val="24"/>
              </w:rPr>
              <w:t xml:space="preserve"> </w:t>
            </w:r>
            <w:r>
              <w:rPr>
                <w:rFonts w:ascii="Times New Roman" w:hAnsi="Times New Roman" w:cs="Times New Roman"/>
                <w:sz w:val="24"/>
                <w:szCs w:val="24"/>
              </w:rPr>
              <w:t xml:space="preserve">Kamu ve özel sektördeki kurum ve kuruluşlarda </w:t>
            </w:r>
            <w:r w:rsidRPr="00865851">
              <w:rPr>
                <w:rFonts w:ascii="Times New Roman" w:hAnsi="Times New Roman" w:cs="Times New Roman"/>
                <w:sz w:val="24"/>
                <w:szCs w:val="24"/>
              </w:rPr>
              <w:t>bu</w:t>
            </w:r>
            <w:r>
              <w:rPr>
                <w:rFonts w:ascii="Times New Roman" w:hAnsi="Times New Roman" w:cs="Times New Roman"/>
                <w:sz w:val="24"/>
                <w:szCs w:val="24"/>
              </w:rPr>
              <w:t xml:space="preserve"> eğitim</w:t>
            </w:r>
            <w:r w:rsidRPr="00865851">
              <w:rPr>
                <w:rFonts w:ascii="Times New Roman" w:hAnsi="Times New Roman" w:cs="Times New Roman"/>
                <w:sz w:val="24"/>
                <w:szCs w:val="24"/>
              </w:rPr>
              <w:t xml:space="preserve"> program</w:t>
            </w:r>
            <w:r>
              <w:rPr>
                <w:rFonts w:ascii="Times New Roman" w:hAnsi="Times New Roman" w:cs="Times New Roman"/>
                <w:sz w:val="24"/>
                <w:szCs w:val="24"/>
              </w:rPr>
              <w:t>ın</w:t>
            </w:r>
            <w:r w:rsidRPr="00865851">
              <w:rPr>
                <w:rFonts w:ascii="Times New Roman" w:hAnsi="Times New Roman" w:cs="Times New Roman"/>
                <w:sz w:val="24"/>
                <w:szCs w:val="24"/>
              </w:rPr>
              <w:t>dan sorumlu olacak ki</w:t>
            </w:r>
            <w:r>
              <w:rPr>
                <w:rFonts w:ascii="Times New Roman" w:hAnsi="Times New Roman" w:cs="Times New Roman"/>
                <w:sz w:val="24"/>
                <w:szCs w:val="24"/>
              </w:rPr>
              <w:t>şi “İşyeri Eğitimi Koordinatörüdür</w:t>
            </w:r>
            <w:r w:rsidRPr="00865851">
              <w:rPr>
                <w:rFonts w:ascii="Times New Roman" w:hAnsi="Times New Roman" w:cs="Times New Roman"/>
                <w:sz w:val="24"/>
                <w:szCs w:val="24"/>
              </w:rPr>
              <w:t>”</w:t>
            </w:r>
            <w:r>
              <w:rPr>
                <w:rFonts w:ascii="Times New Roman" w:hAnsi="Times New Roman" w:cs="Times New Roman"/>
                <w:sz w:val="24"/>
                <w:szCs w:val="24"/>
              </w:rPr>
              <w:t>.</w:t>
            </w:r>
            <w:r w:rsidRPr="00865851">
              <w:rPr>
                <w:rFonts w:ascii="Times New Roman" w:hAnsi="Times New Roman" w:cs="Times New Roman"/>
                <w:sz w:val="24"/>
                <w:szCs w:val="24"/>
              </w:rPr>
              <w:t xml:space="preserve"> Ancak bu protokolü, “İşyeri Yöneticisi” onaylar. </w:t>
            </w:r>
            <w:r>
              <w:rPr>
                <w:rFonts w:ascii="Times New Roman" w:hAnsi="Times New Roman" w:cs="Times New Roman"/>
                <w:sz w:val="24"/>
                <w:szCs w:val="24"/>
              </w:rPr>
              <w:t>Kırklareli</w:t>
            </w:r>
            <w:r w:rsidRPr="00865851">
              <w:rPr>
                <w:rFonts w:ascii="Times New Roman" w:hAnsi="Times New Roman" w:cs="Times New Roman"/>
                <w:sz w:val="24"/>
                <w:szCs w:val="24"/>
              </w:rPr>
              <w:t xml:space="preserve"> Üniversitesi Teknoloji Fakültesinde bu programdan sorumlu yetkili ise “</w:t>
            </w:r>
            <w:r>
              <w:rPr>
                <w:rFonts w:ascii="Times New Roman" w:hAnsi="Times New Roman" w:cs="Times New Roman"/>
                <w:sz w:val="24"/>
                <w:szCs w:val="24"/>
              </w:rPr>
              <w:t>Fakülte - Sanayi</w:t>
            </w:r>
            <w:r w:rsidRPr="00865851">
              <w:rPr>
                <w:rFonts w:ascii="Times New Roman" w:hAnsi="Times New Roman" w:cs="Times New Roman"/>
                <w:sz w:val="24"/>
                <w:szCs w:val="24"/>
              </w:rPr>
              <w:t xml:space="preserve"> Koordinatörü” sıfatı ile ilgili Dekan tarafından görevlendirilen Öğretim Üyesidir. İki kuruluş arasındaki işyeri eğitimi ile ilgili tüm ilişkiler bu kişiler aracılığı ile yürütülür. İşyeri Eğitimi uygulamaları bu protokol hükümleri dâhilinde hazırlanan ve bölüm başkanı, öğrenci ve işyeri eğitimi yöneticisi tarafından imzalanan </w:t>
            </w:r>
            <w:r>
              <w:rPr>
                <w:rFonts w:ascii="Times New Roman" w:hAnsi="Times New Roman" w:cs="Times New Roman"/>
                <w:sz w:val="24"/>
                <w:szCs w:val="24"/>
              </w:rPr>
              <w:t>“Sözleşme”</w:t>
            </w:r>
            <w:r w:rsidRPr="00865851">
              <w:rPr>
                <w:rFonts w:ascii="Times New Roman" w:hAnsi="Times New Roman" w:cs="Times New Roman"/>
                <w:sz w:val="24"/>
                <w:szCs w:val="24"/>
              </w:rPr>
              <w:t xml:space="preserve"> hükü</w:t>
            </w:r>
            <w:r>
              <w:rPr>
                <w:rFonts w:ascii="Times New Roman" w:hAnsi="Times New Roman" w:cs="Times New Roman"/>
                <w:sz w:val="24"/>
                <w:szCs w:val="24"/>
              </w:rPr>
              <w:t>mleri çerçevesinde yürütülür. Bahsi edilen</w:t>
            </w:r>
            <w:r w:rsidRPr="00865851">
              <w:rPr>
                <w:rFonts w:ascii="Times New Roman" w:hAnsi="Times New Roman" w:cs="Times New Roman"/>
                <w:sz w:val="24"/>
                <w:szCs w:val="24"/>
              </w:rPr>
              <w:t xml:space="preserve"> sözleşme bu protokolün ayrılmaz ekidir.</w:t>
            </w:r>
          </w:p>
          <w:p w:rsidR="00FF4DB6" w:rsidRDefault="00FF4DB6" w:rsidP="005C7A71">
            <w:pPr>
              <w:spacing w:line="360" w:lineRule="auto"/>
              <w:rPr>
                <w:rFonts w:ascii="Times New Roman" w:hAnsi="Times New Roman" w:cs="Times New Roman"/>
                <w:b/>
                <w:sz w:val="24"/>
                <w:szCs w:val="24"/>
              </w:rPr>
            </w:pPr>
          </w:p>
          <w:p w:rsidR="00FF4DB6" w:rsidRDefault="00FF4DB6" w:rsidP="005C7A71">
            <w:pPr>
              <w:spacing w:line="360" w:lineRule="auto"/>
              <w:rPr>
                <w:rFonts w:ascii="Times New Roman" w:hAnsi="Times New Roman" w:cs="Times New Roman"/>
                <w:b/>
                <w:sz w:val="24"/>
                <w:szCs w:val="24"/>
              </w:rPr>
            </w:pPr>
          </w:p>
          <w:p w:rsidR="00FF4DB6" w:rsidRDefault="00FF4DB6" w:rsidP="005C7A71">
            <w:pPr>
              <w:spacing w:line="360" w:lineRule="auto"/>
              <w:rPr>
                <w:rFonts w:ascii="Times New Roman" w:hAnsi="Times New Roman" w:cs="Times New Roman"/>
                <w:b/>
                <w:sz w:val="24"/>
                <w:szCs w:val="24"/>
              </w:rPr>
            </w:pPr>
          </w:p>
          <w:p w:rsidR="005C7A71" w:rsidRPr="00BD6696" w:rsidRDefault="005C7A71" w:rsidP="005C7A71">
            <w:pPr>
              <w:spacing w:line="360" w:lineRule="auto"/>
              <w:rPr>
                <w:rFonts w:ascii="Times New Roman" w:hAnsi="Times New Roman" w:cs="Times New Roman"/>
                <w:sz w:val="24"/>
                <w:szCs w:val="24"/>
              </w:rPr>
            </w:pPr>
            <w:r w:rsidRPr="00865851">
              <w:rPr>
                <w:rFonts w:ascii="Times New Roman" w:hAnsi="Times New Roman" w:cs="Times New Roman"/>
                <w:b/>
                <w:sz w:val="24"/>
                <w:szCs w:val="24"/>
              </w:rPr>
              <w:lastRenderedPageBreak/>
              <w:t>İşyeri Eğitimi Yapan Öğrencilerin Görev ve Sorumlulukları</w:t>
            </w:r>
            <w:r w:rsidRPr="00865851">
              <w:rPr>
                <w:rFonts w:ascii="Times New Roman" w:hAnsi="Times New Roman" w:cs="Times New Roman"/>
                <w:sz w:val="24"/>
                <w:szCs w:val="24"/>
              </w:rPr>
              <w:t xml:space="preserve"> </w:t>
            </w:r>
          </w:p>
          <w:p w:rsidR="005C7A71" w:rsidRDefault="005C7A71" w:rsidP="005C7A71">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9</w:t>
            </w:r>
            <w:r w:rsidRPr="004F7575">
              <w:rPr>
                <w:rFonts w:ascii="Times New Roman" w:hAnsi="Times New Roman" w:cs="Times New Roman"/>
                <w:b/>
                <w:sz w:val="24"/>
                <w:szCs w:val="24"/>
              </w:rPr>
              <w:t>:</w:t>
            </w:r>
            <w:r w:rsidRPr="00865851">
              <w:rPr>
                <w:rFonts w:ascii="Times New Roman" w:hAnsi="Times New Roman" w:cs="Times New Roman"/>
                <w:sz w:val="24"/>
                <w:szCs w:val="24"/>
              </w:rPr>
              <w:t xml:space="preserve"> </w:t>
            </w:r>
            <w:r>
              <w:rPr>
                <w:rFonts w:ascii="Times New Roman" w:hAnsi="Times New Roman" w:cs="Times New Roman"/>
                <w:sz w:val="24"/>
                <w:szCs w:val="24"/>
              </w:rPr>
              <w:t>İşyeri eğitimini yapan ö</w:t>
            </w:r>
            <w:r w:rsidRPr="00865851">
              <w:rPr>
                <w:rFonts w:ascii="Times New Roman" w:hAnsi="Times New Roman" w:cs="Times New Roman"/>
                <w:sz w:val="24"/>
                <w:szCs w:val="24"/>
              </w:rPr>
              <w:t xml:space="preserve">ğrencilerin görev ve sorumlulukları şunlardır;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a) Öğrenciler işyeri eğitimlerini, işyeri eğitimi sözleşmesi imzalanan kurumda yapmak zorundadır.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b) İşyeri eğitimi süresince öğrenciler </w:t>
            </w:r>
            <w:r>
              <w:rPr>
                <w:rFonts w:ascii="Times New Roman" w:hAnsi="Times New Roman" w:cs="Times New Roman"/>
                <w:sz w:val="24"/>
                <w:szCs w:val="24"/>
              </w:rPr>
              <w:t>“</w:t>
            </w:r>
            <w:r w:rsidRPr="00865851">
              <w:rPr>
                <w:rFonts w:ascii="Times New Roman" w:hAnsi="Times New Roman" w:cs="Times New Roman"/>
                <w:sz w:val="24"/>
                <w:szCs w:val="24"/>
              </w:rPr>
              <w:t>işyeri eğitimi haftalık çalışma planını</w:t>
            </w:r>
            <w:r>
              <w:rPr>
                <w:rFonts w:ascii="Times New Roman" w:hAnsi="Times New Roman" w:cs="Times New Roman"/>
                <w:sz w:val="24"/>
                <w:szCs w:val="24"/>
              </w:rPr>
              <w:t>”</w:t>
            </w:r>
            <w:r w:rsidRPr="00865851">
              <w:rPr>
                <w:rFonts w:ascii="Times New Roman" w:hAnsi="Times New Roman" w:cs="Times New Roman"/>
                <w:sz w:val="24"/>
                <w:szCs w:val="24"/>
              </w:rPr>
              <w:t xml:space="preserve"> uygulamakla yükümlüdür.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c) Öğrenciler işyeri eğitimi yapacakları işyerinin kurallarına, mevzuatına ve Yükseköğretim Kurumları Öğrenci Disiplin Yönetmeliğine uymak zorundadır.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d) Öğrenciler işyeri eğitimi süresince</w:t>
            </w:r>
            <w:r>
              <w:rPr>
                <w:rFonts w:ascii="Times New Roman" w:hAnsi="Times New Roman" w:cs="Times New Roman"/>
                <w:sz w:val="24"/>
                <w:szCs w:val="24"/>
              </w:rPr>
              <w:t xml:space="preserve">, </w:t>
            </w:r>
            <w:r w:rsidRPr="00865851">
              <w:rPr>
                <w:rFonts w:ascii="Times New Roman" w:hAnsi="Times New Roman" w:cs="Times New Roman"/>
                <w:sz w:val="24"/>
                <w:szCs w:val="24"/>
              </w:rPr>
              <w:t xml:space="preserve"> işyeri eğitimi yetkilisinin gözetiminde bulunurlar ve bu süreçte işyeri eğitimi yetkilisi tarafından verilecek çalışmaları yapmakla yükümlüdür</w:t>
            </w:r>
            <w:r>
              <w:rPr>
                <w:rFonts w:ascii="Times New Roman" w:hAnsi="Times New Roman" w:cs="Times New Roman"/>
                <w:sz w:val="24"/>
                <w:szCs w:val="24"/>
              </w:rPr>
              <w:t>ler</w:t>
            </w:r>
            <w:r w:rsidRPr="00865851">
              <w:rPr>
                <w:rFonts w:ascii="Times New Roman" w:hAnsi="Times New Roman" w:cs="Times New Roman"/>
                <w:sz w:val="24"/>
                <w:szCs w:val="24"/>
              </w:rPr>
              <w:t>.</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e) Öğrenciler günlük çalışma kayıtlarını içeren </w:t>
            </w:r>
            <w:r>
              <w:rPr>
                <w:rFonts w:ascii="Times New Roman" w:hAnsi="Times New Roman" w:cs="Times New Roman"/>
                <w:sz w:val="24"/>
                <w:szCs w:val="24"/>
              </w:rPr>
              <w:t>“</w:t>
            </w:r>
            <w:r w:rsidRPr="00865851">
              <w:rPr>
                <w:rFonts w:ascii="Times New Roman" w:hAnsi="Times New Roman" w:cs="Times New Roman"/>
                <w:sz w:val="24"/>
                <w:szCs w:val="24"/>
              </w:rPr>
              <w:t>haftalık çalışma raporunu</w:t>
            </w:r>
            <w:r>
              <w:rPr>
                <w:rFonts w:ascii="Times New Roman" w:hAnsi="Times New Roman" w:cs="Times New Roman"/>
                <w:sz w:val="24"/>
                <w:szCs w:val="24"/>
              </w:rPr>
              <w:t>”</w:t>
            </w:r>
            <w:r w:rsidRPr="00865851">
              <w:rPr>
                <w:rFonts w:ascii="Times New Roman" w:hAnsi="Times New Roman" w:cs="Times New Roman"/>
                <w:sz w:val="24"/>
                <w:szCs w:val="24"/>
              </w:rPr>
              <w:t xml:space="preserve">, sonraki haftanın ilk mesai günü bitimine kadar, işyeri eğitimi yetkilisine vermek zorundadır.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f) Öğrenciler işyeri eğitimine %80 oranında devam etmek zorundadır. Öğrenci işyerinden izinsiz ayrılamaz. Hastalık, birinci derece yakınlarının vefatı veya benzeri acil durumlar dışında izin kullanamaz. İzinli olarak ayrılması gereken durumlarda işyeri eğitimi yetkilisi tarafından onaylı izin formu düzenlenir ve </w:t>
            </w:r>
            <w:r>
              <w:rPr>
                <w:rFonts w:ascii="Times New Roman" w:hAnsi="Times New Roman" w:cs="Times New Roman"/>
                <w:sz w:val="24"/>
                <w:szCs w:val="24"/>
              </w:rPr>
              <w:t xml:space="preserve">bu form </w:t>
            </w:r>
            <w:r w:rsidRPr="00865851">
              <w:rPr>
                <w:rFonts w:ascii="Times New Roman" w:hAnsi="Times New Roman" w:cs="Times New Roman"/>
                <w:sz w:val="24"/>
                <w:szCs w:val="24"/>
              </w:rPr>
              <w:t>işye</w:t>
            </w:r>
            <w:r>
              <w:rPr>
                <w:rFonts w:ascii="Times New Roman" w:hAnsi="Times New Roman" w:cs="Times New Roman"/>
                <w:sz w:val="24"/>
                <w:szCs w:val="24"/>
              </w:rPr>
              <w:t>ri eğitimi dosyasına konulur</w:t>
            </w:r>
            <w:r w:rsidRPr="00865851">
              <w:rPr>
                <w:rFonts w:ascii="Times New Roman" w:hAnsi="Times New Roman" w:cs="Times New Roman"/>
                <w:sz w:val="24"/>
                <w:szCs w:val="24"/>
              </w:rPr>
              <w:t xml:space="preserve">.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g) Öğrenciler işyeri eğitim yerinde kullandıkları malzeme, cihaz ve teçhizatı gereği gibi kullanmakla yükümlüdürler. Dikkatsizlik ve sorumsuz davranışlar sonucu meydana gelebilecek maddi zararlardan öğrenciler sorumlu olup kendi kusurları nedeni ile oluşacak zararlarda işyeri eğitim yetkilisi ve işyeri yöneticisinin belirleyeceği yaptırımlara uymak zorundadır.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h) İşyeri eğitimi yerindeki gece vardiyası çalışmalarına öğrenciler katılamaz. Gece vardiyası çalışmalarına katılan öğrencilerin yasal sorumlulukları işyerine aittir. </w:t>
            </w:r>
          </w:p>
          <w:p w:rsidR="005C7A71" w:rsidRPr="00D55875"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i) Öğrenciler işyerindeki sendikal etkinliklere katılamaz. Bu görev ve sorumluluklarını yerine getirmeyerek aykırı tutum ve davranış içinde olan öğrenciler işyeri eğitiminden başarısız sayılır</w:t>
            </w:r>
            <w:r>
              <w:rPr>
                <w:rFonts w:ascii="Times New Roman" w:hAnsi="Times New Roman" w:cs="Times New Roman"/>
                <w:sz w:val="24"/>
                <w:szCs w:val="24"/>
              </w:rPr>
              <w:t>.</w:t>
            </w:r>
            <w:r w:rsidRPr="00865851">
              <w:rPr>
                <w:rFonts w:ascii="Times New Roman" w:hAnsi="Times New Roman" w:cs="Times New Roman"/>
                <w:b/>
                <w:sz w:val="24"/>
                <w:szCs w:val="24"/>
              </w:rPr>
              <w:t xml:space="preserve"> </w:t>
            </w:r>
          </w:p>
          <w:p w:rsidR="005C7A71" w:rsidRDefault="005C7A71" w:rsidP="005C7A71">
            <w:pPr>
              <w:spacing w:line="360" w:lineRule="auto"/>
              <w:rPr>
                <w:rFonts w:ascii="Times New Roman" w:hAnsi="Times New Roman" w:cs="Times New Roman"/>
                <w:b/>
                <w:sz w:val="24"/>
                <w:szCs w:val="24"/>
              </w:rPr>
            </w:pPr>
          </w:p>
          <w:p w:rsidR="005C7A71" w:rsidRDefault="005C7A71" w:rsidP="005C7A71">
            <w:pPr>
              <w:spacing w:line="360" w:lineRule="auto"/>
              <w:rPr>
                <w:rFonts w:ascii="Times New Roman" w:hAnsi="Times New Roman" w:cs="Times New Roman"/>
                <w:sz w:val="24"/>
                <w:szCs w:val="24"/>
              </w:rPr>
            </w:pPr>
            <w:r w:rsidRPr="00865851">
              <w:rPr>
                <w:rFonts w:ascii="Times New Roman" w:hAnsi="Times New Roman" w:cs="Times New Roman"/>
                <w:b/>
                <w:sz w:val="24"/>
                <w:szCs w:val="24"/>
              </w:rPr>
              <w:lastRenderedPageBreak/>
              <w:t>İ</w:t>
            </w:r>
            <w:r>
              <w:rPr>
                <w:rFonts w:ascii="Times New Roman" w:hAnsi="Times New Roman" w:cs="Times New Roman"/>
                <w:b/>
                <w:sz w:val="24"/>
                <w:szCs w:val="24"/>
              </w:rPr>
              <w:t xml:space="preserve">şyeri </w:t>
            </w:r>
            <w:r w:rsidRPr="00865851">
              <w:rPr>
                <w:rFonts w:ascii="Times New Roman" w:hAnsi="Times New Roman" w:cs="Times New Roman"/>
                <w:b/>
                <w:sz w:val="24"/>
                <w:szCs w:val="24"/>
              </w:rPr>
              <w:t>Eğ</w:t>
            </w:r>
            <w:r>
              <w:rPr>
                <w:rFonts w:ascii="Times New Roman" w:hAnsi="Times New Roman" w:cs="Times New Roman"/>
                <w:b/>
                <w:sz w:val="24"/>
                <w:szCs w:val="24"/>
              </w:rPr>
              <w:t>itimi Yapan Öğrencilerin Hakları</w:t>
            </w:r>
            <w:r w:rsidRPr="00865851">
              <w:rPr>
                <w:rFonts w:ascii="Times New Roman" w:hAnsi="Times New Roman" w:cs="Times New Roman"/>
                <w:sz w:val="24"/>
                <w:szCs w:val="24"/>
              </w:rPr>
              <w:t xml:space="preserve"> </w:t>
            </w:r>
          </w:p>
          <w:p w:rsidR="005C7A71" w:rsidRPr="000D6512" w:rsidRDefault="005C7A71" w:rsidP="005C7A71">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10</w:t>
            </w:r>
            <w:r w:rsidRPr="000D6512">
              <w:rPr>
                <w:rFonts w:ascii="Times New Roman" w:hAnsi="Times New Roman" w:cs="Times New Roman"/>
                <w:b/>
                <w:color w:val="000000" w:themeColor="text1"/>
                <w:sz w:val="24"/>
                <w:szCs w:val="24"/>
              </w:rPr>
              <w:t xml:space="preserve">: </w:t>
            </w:r>
            <w:r w:rsidRPr="000D6512">
              <w:rPr>
                <w:rFonts w:ascii="Times New Roman" w:hAnsi="Times New Roman" w:cs="Times New Roman"/>
                <w:color w:val="000000" w:themeColor="text1"/>
                <w:sz w:val="24"/>
                <w:szCs w:val="24"/>
              </w:rPr>
              <w:t>İşyeri eğitimi yapan öğrencilerin hakları şunlardır;</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a) </w:t>
            </w:r>
            <w:r>
              <w:rPr>
                <w:rFonts w:ascii="Times New Roman" w:hAnsi="Times New Roman" w:cs="Times New Roman"/>
                <w:sz w:val="24"/>
                <w:szCs w:val="24"/>
              </w:rPr>
              <w:t xml:space="preserve">Öğrencilerin,  işyerinin çalışanlarına sağladığı </w:t>
            </w:r>
            <w:r w:rsidRPr="00865851">
              <w:rPr>
                <w:rFonts w:ascii="Times New Roman" w:hAnsi="Times New Roman" w:cs="Times New Roman"/>
                <w:sz w:val="24"/>
                <w:szCs w:val="24"/>
              </w:rPr>
              <w:t xml:space="preserve">sosyal hizmetlerden </w:t>
            </w:r>
            <w:r>
              <w:rPr>
                <w:rFonts w:ascii="Times New Roman" w:hAnsi="Times New Roman" w:cs="Times New Roman"/>
                <w:sz w:val="24"/>
                <w:szCs w:val="24"/>
              </w:rPr>
              <w:t xml:space="preserve">(ulaşım, yemek vb.) </w:t>
            </w:r>
            <w:r w:rsidRPr="00865851">
              <w:rPr>
                <w:rFonts w:ascii="Times New Roman" w:hAnsi="Times New Roman" w:cs="Times New Roman"/>
                <w:sz w:val="24"/>
                <w:szCs w:val="24"/>
              </w:rPr>
              <w:t xml:space="preserve">paralı veya parasız olarak yararlandırılması beklenir. Ancak kanuni bir hakka veya toplu sözleşmeye dayanarak yapılmakta olan yardımlardan öğrenciler istifade edemezler.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b) </w:t>
            </w:r>
            <w:r>
              <w:rPr>
                <w:rFonts w:ascii="Times New Roman" w:hAnsi="Times New Roman" w:cs="Times New Roman"/>
                <w:sz w:val="24"/>
                <w:szCs w:val="24"/>
              </w:rPr>
              <w:t>Kırklareli</w:t>
            </w:r>
            <w:r w:rsidRPr="00865851">
              <w:rPr>
                <w:rFonts w:ascii="Times New Roman" w:hAnsi="Times New Roman" w:cs="Times New Roman"/>
                <w:sz w:val="24"/>
                <w:szCs w:val="24"/>
              </w:rPr>
              <w:t xml:space="preserve"> Üniversitesi, işyeri eğitimi yapan öğrencileri; 5510 sayılı kanun gereği iş kazası ve meslek hastalıklarına karşı sigortalar ve primlerini öder.</w:t>
            </w:r>
          </w:p>
          <w:p w:rsidR="005C7A71" w:rsidRPr="00640F23"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b/>
                <w:sz w:val="24"/>
                <w:szCs w:val="24"/>
              </w:rPr>
              <w:t xml:space="preserve">Gizli Bilgi, Ticari Sırlar Ve Patent Haklarının Korunması </w:t>
            </w:r>
          </w:p>
          <w:p w:rsidR="005C7A71" w:rsidRDefault="005C7A71" w:rsidP="005C7A71">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11</w:t>
            </w:r>
            <w:r w:rsidRPr="00640F23">
              <w:rPr>
                <w:rFonts w:ascii="Times New Roman" w:hAnsi="Times New Roman" w:cs="Times New Roman"/>
                <w:b/>
                <w:sz w:val="24"/>
                <w:szCs w:val="24"/>
              </w:rPr>
              <w:t>:</w:t>
            </w:r>
            <w:r w:rsidRPr="00865851">
              <w:rPr>
                <w:rFonts w:ascii="Times New Roman" w:hAnsi="Times New Roman" w:cs="Times New Roman"/>
                <w:sz w:val="24"/>
                <w:szCs w:val="24"/>
              </w:rPr>
              <w:t xml:space="preserve"> Taraflar, işyeri eğitimi çalışmaları sırasında ve bu uygulamanın sona ermesinden sonra 5 yıl süreyle yapılan tüm çalışmalarla ilgili </w:t>
            </w:r>
            <w:r>
              <w:rPr>
                <w:rFonts w:ascii="Times New Roman" w:hAnsi="Times New Roman" w:cs="Times New Roman"/>
                <w:sz w:val="24"/>
                <w:szCs w:val="24"/>
              </w:rPr>
              <w:t>bütün</w:t>
            </w:r>
            <w:r w:rsidRPr="00865851">
              <w:rPr>
                <w:rFonts w:ascii="Times New Roman" w:hAnsi="Times New Roman" w:cs="Times New Roman"/>
                <w:sz w:val="24"/>
                <w:szCs w:val="24"/>
              </w:rPr>
              <w:t xml:space="preserve"> ticari sırları ve gizli belgeleri koruyacaklarını </w:t>
            </w:r>
            <w:r>
              <w:rPr>
                <w:rFonts w:ascii="Times New Roman" w:hAnsi="Times New Roman" w:cs="Times New Roman"/>
                <w:sz w:val="24"/>
                <w:szCs w:val="24"/>
              </w:rPr>
              <w:t>beyan ve kabul</w:t>
            </w:r>
            <w:r w:rsidRPr="00865851">
              <w:rPr>
                <w:rFonts w:ascii="Times New Roman" w:hAnsi="Times New Roman" w:cs="Times New Roman"/>
                <w:sz w:val="24"/>
                <w:szCs w:val="24"/>
              </w:rPr>
              <w:t xml:space="preserve"> ederler. Söz konusu koruma kapsamında, işyeri eğitimi programı </w:t>
            </w:r>
            <w:r>
              <w:rPr>
                <w:rFonts w:ascii="Times New Roman" w:hAnsi="Times New Roman" w:cs="Times New Roman"/>
                <w:sz w:val="24"/>
                <w:szCs w:val="24"/>
              </w:rPr>
              <w:t xml:space="preserve">süresince; </w:t>
            </w:r>
            <w:r w:rsidRPr="00865851">
              <w:rPr>
                <w:rFonts w:ascii="Times New Roman" w:hAnsi="Times New Roman" w:cs="Times New Roman"/>
                <w:sz w:val="24"/>
                <w:szCs w:val="24"/>
              </w:rPr>
              <w:t>çalışma, araştırma-gelişt</w:t>
            </w:r>
            <w:r>
              <w:rPr>
                <w:rFonts w:ascii="Times New Roman" w:hAnsi="Times New Roman" w:cs="Times New Roman"/>
                <w:sz w:val="24"/>
                <w:szCs w:val="24"/>
              </w:rPr>
              <w:t>irme ve endüstriyel uygulamaların herhangi bir aşamasında yer almış olan Ö</w:t>
            </w:r>
            <w:r w:rsidRPr="00865851">
              <w:rPr>
                <w:rFonts w:ascii="Times New Roman" w:hAnsi="Times New Roman" w:cs="Times New Roman"/>
                <w:sz w:val="24"/>
                <w:szCs w:val="24"/>
              </w:rPr>
              <w:t>ğrenciler, Denetçi Öğretim Üyeleri, Bölüm İşyeri Eğitimi Komisyonu, İşyeri Eğitimi Uyg</w:t>
            </w:r>
            <w:r>
              <w:rPr>
                <w:rFonts w:ascii="Times New Roman" w:hAnsi="Times New Roman" w:cs="Times New Roman"/>
                <w:sz w:val="24"/>
                <w:szCs w:val="24"/>
              </w:rPr>
              <w:t>ulama Kurulu ve İşyeri Eğitimi K</w:t>
            </w:r>
            <w:r w:rsidRPr="00865851">
              <w:rPr>
                <w:rFonts w:ascii="Times New Roman" w:hAnsi="Times New Roman" w:cs="Times New Roman"/>
                <w:sz w:val="24"/>
                <w:szCs w:val="24"/>
              </w:rPr>
              <w:t xml:space="preserve">oordinatörü;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a) Bu çalışmalar kapsamında hiçbir bilgiyi ifşa etmeyeceğini,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 xml:space="preserve">b) İşyeri eğitimi sürecinde, kendisi tarafından düşünülmüş olsun olmasın, kurum veya işyeri için ticari sır niteliği taşıyan hiçbir bilgiyi üçüncü şahıslara beyan edemeyeceğini,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c) İşyeri eğitimi sırasında kendisi tarafından kullanılan, üretilen, kontrol edilen tüm not, kayıt (bant, disk, disket vb.) ve belgeleri kuruma</w:t>
            </w:r>
            <w:r>
              <w:rPr>
                <w:rFonts w:ascii="Times New Roman" w:hAnsi="Times New Roman" w:cs="Times New Roman"/>
                <w:sz w:val="24"/>
                <w:szCs w:val="24"/>
              </w:rPr>
              <w:t xml:space="preserve"> (işyerine)</w:t>
            </w:r>
            <w:r w:rsidRPr="00865851">
              <w:rPr>
                <w:rFonts w:ascii="Times New Roman" w:hAnsi="Times New Roman" w:cs="Times New Roman"/>
                <w:sz w:val="24"/>
                <w:szCs w:val="24"/>
              </w:rPr>
              <w:t xml:space="preserve"> teslim etmeyi, </w:t>
            </w:r>
          </w:p>
          <w:p w:rsidR="005C7A71" w:rsidRDefault="005C7A71" w:rsidP="005C7A71">
            <w:pPr>
              <w:spacing w:line="360" w:lineRule="auto"/>
              <w:jc w:val="both"/>
              <w:rPr>
                <w:rFonts w:ascii="Times New Roman" w:hAnsi="Times New Roman" w:cs="Times New Roman"/>
                <w:sz w:val="24"/>
                <w:szCs w:val="24"/>
              </w:rPr>
            </w:pPr>
            <w:r w:rsidRPr="00865851">
              <w:rPr>
                <w:rFonts w:ascii="Times New Roman" w:hAnsi="Times New Roman" w:cs="Times New Roman"/>
                <w:sz w:val="24"/>
                <w:szCs w:val="24"/>
              </w:rPr>
              <w:t>d) İşyeri eğitimi sonrasında veya bitiminden önce eğitimden ayrılmaları durumda da geçerli olmak üzere, kurum veya işyeri ile rekabet içinde olan kuruluşlarla aynı konularda araştırma</w:t>
            </w:r>
            <w:r>
              <w:rPr>
                <w:rFonts w:ascii="Times New Roman" w:hAnsi="Times New Roman" w:cs="Times New Roman"/>
                <w:sz w:val="24"/>
                <w:szCs w:val="24"/>
              </w:rPr>
              <w:t xml:space="preserve"> </w:t>
            </w:r>
            <w:r w:rsidRPr="00865851">
              <w:rPr>
                <w:rFonts w:ascii="Times New Roman" w:hAnsi="Times New Roman" w:cs="Times New Roman"/>
                <w:sz w:val="24"/>
                <w:szCs w:val="24"/>
              </w:rPr>
              <w:t xml:space="preserve">geliştirme ve her türlü haksız rekabet ortamı yaratacak çalışmalarda bulunmamayı, kabul ve beyan ederler. </w:t>
            </w:r>
          </w:p>
          <w:p w:rsidR="005C7A71" w:rsidRDefault="005C7A71" w:rsidP="005C7A71">
            <w:pPr>
              <w:spacing w:line="360" w:lineRule="auto"/>
              <w:rPr>
                <w:rFonts w:ascii="Times New Roman" w:hAnsi="Times New Roman" w:cs="Times New Roman"/>
                <w:b/>
                <w:sz w:val="24"/>
                <w:szCs w:val="24"/>
              </w:rPr>
            </w:pPr>
          </w:p>
          <w:p w:rsidR="005C7A71" w:rsidRDefault="005C7A71" w:rsidP="005C7A71">
            <w:pPr>
              <w:spacing w:line="360" w:lineRule="auto"/>
              <w:rPr>
                <w:rFonts w:ascii="Times New Roman" w:hAnsi="Times New Roman" w:cs="Times New Roman"/>
                <w:b/>
                <w:sz w:val="24"/>
                <w:szCs w:val="24"/>
              </w:rPr>
            </w:pPr>
            <w:r w:rsidRPr="00865851">
              <w:rPr>
                <w:rFonts w:ascii="Times New Roman" w:hAnsi="Times New Roman" w:cs="Times New Roman"/>
                <w:b/>
                <w:sz w:val="24"/>
                <w:szCs w:val="24"/>
              </w:rPr>
              <w:lastRenderedPageBreak/>
              <w:t xml:space="preserve">Gizli Bilgi, Ticari Sırlar Ve Patent Haklarının Korunması Konusunda Fakülte Dekanının Sorumluluğu </w:t>
            </w:r>
          </w:p>
          <w:p w:rsidR="005C7A71" w:rsidRDefault="005C7A71" w:rsidP="005C7A71">
            <w:pPr>
              <w:spacing w:line="360" w:lineRule="auto"/>
              <w:rPr>
                <w:rFonts w:ascii="Times New Roman" w:hAnsi="Times New Roman" w:cs="Times New Roman"/>
                <w:sz w:val="24"/>
                <w:szCs w:val="24"/>
              </w:rPr>
            </w:pPr>
            <w:r>
              <w:rPr>
                <w:rFonts w:ascii="Times New Roman" w:hAnsi="Times New Roman" w:cs="Times New Roman"/>
                <w:b/>
                <w:sz w:val="24"/>
                <w:szCs w:val="24"/>
              </w:rPr>
              <w:t>MADDE 12</w:t>
            </w:r>
            <w:r w:rsidRPr="00906B78">
              <w:rPr>
                <w:rFonts w:ascii="Times New Roman" w:hAnsi="Times New Roman" w:cs="Times New Roman"/>
                <w:b/>
                <w:sz w:val="24"/>
                <w:szCs w:val="24"/>
              </w:rPr>
              <w:t>:</w:t>
            </w:r>
            <w:r w:rsidRPr="00865851">
              <w:rPr>
                <w:rFonts w:ascii="Times New Roman" w:hAnsi="Times New Roman" w:cs="Times New Roman"/>
                <w:sz w:val="24"/>
                <w:szCs w:val="24"/>
              </w:rPr>
              <w:t xml:space="preserve"> </w:t>
            </w:r>
            <w:r>
              <w:rPr>
                <w:rFonts w:ascii="Times New Roman" w:hAnsi="Times New Roman" w:cs="Times New Roman"/>
                <w:sz w:val="24"/>
                <w:szCs w:val="24"/>
              </w:rPr>
              <w:t>Kırklareli</w:t>
            </w:r>
            <w:r w:rsidRPr="00865851">
              <w:rPr>
                <w:rFonts w:ascii="Times New Roman" w:hAnsi="Times New Roman" w:cs="Times New Roman"/>
                <w:sz w:val="24"/>
                <w:szCs w:val="24"/>
              </w:rPr>
              <w:t xml:space="preserve"> Üniversitesi </w:t>
            </w:r>
            <w:r>
              <w:rPr>
                <w:rFonts w:ascii="Times New Roman" w:hAnsi="Times New Roman" w:cs="Times New Roman"/>
                <w:sz w:val="24"/>
                <w:szCs w:val="24"/>
              </w:rPr>
              <w:t>Teknoloji Fakültesi Dekanlığı iş bu protokolün 12. maddesinin</w:t>
            </w:r>
            <w:r w:rsidRPr="00865851">
              <w:rPr>
                <w:rFonts w:ascii="Times New Roman" w:hAnsi="Times New Roman" w:cs="Times New Roman"/>
                <w:sz w:val="24"/>
                <w:szCs w:val="24"/>
              </w:rPr>
              <w:t xml:space="preserve"> </w:t>
            </w:r>
            <w:r>
              <w:rPr>
                <w:rFonts w:ascii="Times New Roman" w:hAnsi="Times New Roman" w:cs="Times New Roman"/>
                <w:sz w:val="24"/>
                <w:szCs w:val="24"/>
              </w:rPr>
              <w:t>uygulanabilmesi</w:t>
            </w:r>
            <w:r w:rsidRPr="00865851">
              <w:rPr>
                <w:rFonts w:ascii="Times New Roman" w:hAnsi="Times New Roman" w:cs="Times New Roman"/>
                <w:sz w:val="24"/>
                <w:szCs w:val="24"/>
              </w:rPr>
              <w:t xml:space="preserve"> için gerekli bildirimleri bu kişilere iletmek ve onlarla bu protokolün bir parçasını oluşturacak gizlilik anlaşmalarının yapılmasını sağlamakla yükümlüdür.</w:t>
            </w:r>
          </w:p>
          <w:p w:rsidR="005C7A71" w:rsidRPr="0014665D" w:rsidRDefault="005C7A71" w:rsidP="005C7A71">
            <w:pPr>
              <w:spacing w:line="360" w:lineRule="auto"/>
              <w:jc w:val="both"/>
              <w:rPr>
                <w:rFonts w:ascii="Times New Roman" w:hAnsi="Times New Roman" w:cs="Times New Roman"/>
                <w:b/>
                <w:sz w:val="24"/>
                <w:szCs w:val="24"/>
              </w:rPr>
            </w:pPr>
            <w:r>
              <w:rPr>
                <w:rFonts w:ascii="Times New Roman" w:hAnsi="Times New Roman" w:cs="Times New Roman"/>
                <w:b/>
                <w:sz w:val="24"/>
                <w:szCs w:val="24"/>
              </w:rPr>
              <w:t>MADDE 13</w:t>
            </w:r>
            <w:r w:rsidRPr="00906B78">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906B78">
              <w:rPr>
                <w:rFonts w:ascii="Times New Roman" w:hAnsi="Times New Roman" w:cs="Times New Roman"/>
                <w:sz w:val="24"/>
                <w:szCs w:val="24"/>
              </w:rPr>
              <w:t>……………………………………………..</w:t>
            </w:r>
            <w:proofErr w:type="gramEnd"/>
            <w:r w:rsidRPr="00906B78">
              <w:rPr>
                <w:rFonts w:ascii="Times New Roman" w:hAnsi="Times New Roman" w:cs="Times New Roman"/>
                <w:sz w:val="24"/>
                <w:szCs w:val="24"/>
              </w:rPr>
              <w:t xml:space="preserve"> </w:t>
            </w:r>
            <w:r>
              <w:rPr>
                <w:rFonts w:ascii="Times New Roman" w:hAnsi="Times New Roman" w:cs="Times New Roman"/>
                <w:sz w:val="24"/>
                <w:szCs w:val="24"/>
              </w:rPr>
              <w:t xml:space="preserve">firması yılda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tane</w:t>
            </w:r>
            <w:proofErr w:type="gramEnd"/>
            <w:r>
              <w:rPr>
                <w:rFonts w:ascii="Times New Roman" w:hAnsi="Times New Roman" w:cs="Times New Roman"/>
                <w:sz w:val="24"/>
                <w:szCs w:val="24"/>
              </w:rPr>
              <w:t xml:space="preserve"> Kırklareli Üniversitesi Teknoloji Fakültesi (Enerji Sistemleri Mühendisliği Bölümü) öğrencisi için iş bu protokol hükümleri çerçevesinde işyeri eğitimi çalışmalarında işbirliğini kabul ve taahhüt eder. </w:t>
            </w:r>
          </w:p>
          <w:p w:rsidR="005C7A71" w:rsidRPr="00BD6696" w:rsidRDefault="005C7A71" w:rsidP="005C7A71">
            <w:pPr>
              <w:spacing w:line="360" w:lineRule="auto"/>
              <w:jc w:val="both"/>
              <w:rPr>
                <w:rFonts w:ascii="Times New Roman" w:hAnsi="Times New Roman" w:cs="Times New Roman"/>
                <w:b/>
                <w:sz w:val="24"/>
                <w:szCs w:val="24"/>
              </w:rPr>
            </w:pPr>
            <w:r>
              <w:rPr>
                <w:rFonts w:ascii="Times New Roman" w:hAnsi="Times New Roman" w:cs="Times New Roman"/>
                <w:b/>
                <w:sz w:val="24"/>
                <w:szCs w:val="24"/>
              </w:rPr>
              <w:t>MADDE 14</w:t>
            </w:r>
            <w:r w:rsidRPr="0014665D">
              <w:rPr>
                <w:rFonts w:ascii="Times New Roman" w:hAnsi="Times New Roman" w:cs="Times New Roman"/>
                <w:b/>
                <w:sz w:val="24"/>
                <w:szCs w:val="24"/>
              </w:rPr>
              <w:t>:</w:t>
            </w:r>
            <w:r>
              <w:rPr>
                <w:rFonts w:ascii="Times New Roman" w:hAnsi="Times New Roman" w:cs="Times New Roman"/>
                <w:sz w:val="24"/>
                <w:szCs w:val="24"/>
              </w:rPr>
              <w:t xml:space="preserve"> </w:t>
            </w:r>
            <w:r w:rsidRPr="00BD6696">
              <w:rPr>
                <w:rFonts w:ascii="Times New Roman" w:hAnsi="Times New Roman" w:cs="Times New Roman"/>
                <w:b/>
                <w:sz w:val="24"/>
                <w:szCs w:val="24"/>
              </w:rPr>
              <w:t>YÜRÜRLÜK, SÜRE, ERKEN FESİH VE DİĞER HÜKÜMLER</w:t>
            </w:r>
          </w:p>
          <w:p w:rsidR="005C7A71" w:rsidRPr="0014665D" w:rsidRDefault="005C7A71" w:rsidP="005C7A71">
            <w:pPr>
              <w:pStyle w:val="ListeParagraf"/>
              <w:numPr>
                <w:ilvl w:val="0"/>
                <w:numId w:val="1"/>
              </w:numPr>
              <w:spacing w:line="360" w:lineRule="auto"/>
              <w:jc w:val="both"/>
              <w:rPr>
                <w:rFonts w:ascii="Times New Roman" w:hAnsi="Times New Roman" w:cs="Times New Roman"/>
                <w:sz w:val="24"/>
                <w:szCs w:val="24"/>
              </w:rPr>
            </w:pPr>
            <w:r w:rsidRPr="0014665D">
              <w:rPr>
                <w:rFonts w:ascii="Times New Roman" w:hAnsi="Times New Roman" w:cs="Times New Roman"/>
                <w:sz w:val="24"/>
                <w:szCs w:val="24"/>
              </w:rPr>
              <w:t xml:space="preserve">İş bu protokol; imzalandığı tarihten itibaren yürürlüğe girer. Taraflar, 6 ay öncesinden haber vermek suretiyle işyeri eğitimine kontenjan ayırmayı ve programın uygulanmasını sona erdirebilir.  </w:t>
            </w:r>
          </w:p>
          <w:p w:rsidR="005C7A71" w:rsidRDefault="005C7A71" w:rsidP="005C7A71">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Taraflar iş bu protokolün erken dönemde feshedilmesine karar verirlerse, duyurusu yapılan ve o dönemde devam eden program ve faaliyetler tamamlandıktan sonra, protokol her iki tarafın da kabul ettiği şartlar çerçevesinde sona erdirilmelidir. </w:t>
            </w:r>
          </w:p>
          <w:p w:rsidR="005C7A71" w:rsidRPr="005C7A71" w:rsidRDefault="005C7A71" w:rsidP="005C7A71">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Değişiklik ve ilaveler yapıldığı tarih itibari ile geçerlidir.</w:t>
            </w:r>
          </w:p>
          <w:p w:rsidR="005C7A71" w:rsidRDefault="005C7A71" w:rsidP="005C7A71">
            <w:pPr>
              <w:spacing w:line="360" w:lineRule="auto"/>
              <w:jc w:val="both"/>
              <w:rPr>
                <w:rFonts w:ascii="Times New Roman" w:hAnsi="Times New Roman" w:cs="Times New Roman"/>
                <w:sz w:val="24"/>
                <w:szCs w:val="24"/>
              </w:rPr>
            </w:pPr>
            <w:r>
              <w:rPr>
                <w:rFonts w:ascii="Times New Roman" w:hAnsi="Times New Roman" w:cs="Times New Roman"/>
                <w:sz w:val="24"/>
                <w:szCs w:val="24"/>
              </w:rPr>
              <w:t>İş bu protokol 5 sayfa ve 14 maddeden ibaret olup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orijinal 2 nüsha olarak tanzim edilmiş ve imza altına alınmıştır. </w:t>
            </w:r>
          </w:p>
          <w:p w:rsidR="00A653AF" w:rsidRPr="00A653AF" w:rsidRDefault="00A653AF" w:rsidP="00A653AF">
            <w:pPr>
              <w:pStyle w:val="AralkYok"/>
              <w:jc w:val="center"/>
              <w:rPr>
                <w:sz w:val="24"/>
                <w:szCs w:val="24"/>
              </w:rPr>
            </w:pPr>
            <w:r>
              <w:rPr>
                <w:sz w:val="24"/>
                <w:szCs w:val="24"/>
              </w:rPr>
              <w:t>Kırklareli Üniversitesi</w:t>
            </w:r>
            <w:r>
              <w:rPr>
                <w:rFonts w:ascii="Times New Roman" w:hAnsi="Times New Roman" w:cs="Times New Roman"/>
                <w:sz w:val="24"/>
                <w:szCs w:val="24"/>
              </w:rPr>
              <w:t xml:space="preserve">                                                                                Kurum (İşyeri) Yöneticisi</w:t>
            </w:r>
          </w:p>
          <w:p w:rsidR="005C7A71" w:rsidRPr="00A653AF" w:rsidRDefault="009C0A12" w:rsidP="00A653A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653AF">
              <w:rPr>
                <w:rFonts w:ascii="Times New Roman" w:hAnsi="Times New Roman" w:cs="Times New Roman"/>
                <w:sz w:val="24"/>
                <w:szCs w:val="24"/>
              </w:rPr>
              <w:t xml:space="preserve">Teknoloji Fakültesi Dekanı                                                       </w:t>
            </w:r>
          </w:p>
          <w:p w:rsidR="005C7A71" w:rsidRDefault="005C7A71" w:rsidP="005C7A71"/>
        </w:tc>
      </w:tr>
    </w:tbl>
    <w:p w:rsidR="00047283" w:rsidRPr="005C7A71" w:rsidRDefault="00047283" w:rsidP="005C7A71"/>
    <w:sectPr w:rsidR="00047283" w:rsidRPr="005C7A71" w:rsidSect="00F4023C">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A5" w:rsidRDefault="006311A5" w:rsidP="0072343B">
      <w:pPr>
        <w:spacing w:after="0" w:line="240" w:lineRule="auto"/>
      </w:pPr>
      <w:r>
        <w:separator/>
      </w:r>
    </w:p>
  </w:endnote>
  <w:endnote w:type="continuationSeparator" w:id="0">
    <w:p w:rsidR="006311A5" w:rsidRDefault="006311A5"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5" w:rsidRDefault="004403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0"/>
      <w:gridCol w:w="3259"/>
      <w:gridCol w:w="3547"/>
    </w:tblGrid>
    <w:tr w:rsidR="00362597" w:rsidTr="008A2DCB">
      <w:tc>
        <w:tcPr>
          <w:tcW w:w="3400" w:type="dxa"/>
          <w:tcBorders>
            <w:top w:val="single" w:sz="4" w:space="0" w:color="auto"/>
            <w:left w:val="single" w:sz="4" w:space="0" w:color="auto"/>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Hazırlayan</w:t>
          </w:r>
        </w:p>
      </w:tc>
      <w:tc>
        <w:tcPr>
          <w:tcW w:w="3259" w:type="dxa"/>
          <w:tcBorders>
            <w:top w:val="single" w:sz="4" w:space="0" w:color="auto"/>
            <w:left w:val="nil"/>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Sistem Onayı</w:t>
          </w:r>
        </w:p>
      </w:tc>
      <w:tc>
        <w:tcPr>
          <w:tcW w:w="3547" w:type="dxa"/>
          <w:tcBorders>
            <w:top w:val="single" w:sz="4" w:space="0" w:color="auto"/>
            <w:left w:val="nil"/>
            <w:bottom w:val="nil"/>
            <w:right w:val="single" w:sz="4" w:space="0" w:color="auto"/>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Yürürlük Onayı</w:t>
          </w:r>
        </w:p>
      </w:tc>
    </w:tr>
    <w:tr w:rsidR="00362597" w:rsidTr="008A2DCB">
      <w:trPr>
        <w:trHeight w:val="475"/>
      </w:trPr>
      <w:tc>
        <w:tcPr>
          <w:tcW w:w="3400" w:type="dxa"/>
          <w:tcBorders>
            <w:top w:val="nil"/>
            <w:left w:val="single" w:sz="4" w:space="0" w:color="auto"/>
            <w:bottom w:val="single" w:sz="4" w:space="0" w:color="auto"/>
            <w:right w:val="nil"/>
          </w:tcBorders>
          <w:hideMark/>
        </w:tcPr>
        <w:p w:rsidR="00362597" w:rsidRPr="00C142C9" w:rsidRDefault="00942F10" w:rsidP="00362597">
          <w:pPr>
            <w:pStyle w:val="Altbilgi"/>
            <w:spacing w:line="256" w:lineRule="auto"/>
            <w:jc w:val="center"/>
          </w:pPr>
          <w:proofErr w:type="spellStart"/>
          <w:r>
            <w:t>Sacit</w:t>
          </w:r>
          <w:proofErr w:type="spellEnd"/>
          <w:r>
            <w:t xml:space="preserve"> AR</w:t>
          </w:r>
        </w:p>
      </w:tc>
      <w:tc>
        <w:tcPr>
          <w:tcW w:w="3259" w:type="dxa"/>
          <w:tcBorders>
            <w:top w:val="nil"/>
            <w:left w:val="nil"/>
            <w:bottom w:val="single" w:sz="4" w:space="0" w:color="auto"/>
            <w:right w:val="nil"/>
          </w:tcBorders>
          <w:hideMark/>
        </w:tcPr>
        <w:p w:rsidR="00362597" w:rsidRDefault="00D50527" w:rsidP="00362597">
          <w:pPr>
            <w:jc w:val="center"/>
          </w:pPr>
          <w:r>
            <w:t>Kalite Koordinatörlüğü</w:t>
          </w:r>
        </w:p>
      </w:tc>
      <w:tc>
        <w:tcPr>
          <w:tcW w:w="3547" w:type="dxa"/>
          <w:tcBorders>
            <w:top w:val="nil"/>
            <w:left w:val="nil"/>
            <w:bottom w:val="single" w:sz="4" w:space="0" w:color="auto"/>
            <w:right w:val="single" w:sz="4" w:space="0" w:color="auto"/>
          </w:tcBorders>
          <w:hideMark/>
        </w:tcPr>
        <w:p w:rsidR="00362597" w:rsidRDefault="00362597" w:rsidP="00362597">
          <w:pPr>
            <w:jc w:val="center"/>
          </w:pPr>
          <w:r>
            <w:t>Prof. Dr. Bülent ŞENGÖRÜR</w:t>
          </w:r>
        </w:p>
      </w:tc>
    </w:tr>
  </w:tbl>
  <w:p w:rsidR="00362597" w:rsidRDefault="003625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5" w:rsidRDefault="004403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A5" w:rsidRDefault="006311A5" w:rsidP="0072343B">
      <w:pPr>
        <w:spacing w:after="0" w:line="240" w:lineRule="auto"/>
      </w:pPr>
      <w:r>
        <w:separator/>
      </w:r>
    </w:p>
  </w:footnote>
  <w:footnote w:type="continuationSeparator" w:id="0">
    <w:p w:rsidR="006311A5" w:rsidRDefault="006311A5" w:rsidP="0072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5" w:rsidRDefault="004403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362597"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jc w:val="center"/>
            <w:rPr>
              <w:rFonts w:ascii="Arial" w:hAnsi="Arial" w:cs="Arial"/>
            </w:rPr>
          </w:pPr>
          <w:r>
            <w:rPr>
              <w:rFonts w:ascii="Arial" w:hAnsi="Arial" w:cs="Arial"/>
              <w:noProof/>
            </w:rPr>
            <w:drawing>
              <wp:inline distT="0" distB="0" distL="0" distR="0" wp14:anchorId="3624A743" wp14:editId="37318F08">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440305" w:rsidRPr="002949C8" w:rsidRDefault="00440305" w:rsidP="00FF4DB6">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T.C.</w:t>
          </w:r>
        </w:p>
        <w:p w:rsidR="00FF4DB6" w:rsidRPr="002949C8" w:rsidRDefault="00FF4DB6" w:rsidP="00FF4DB6">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KIRKLARELİ ÜNİVERSİTESİ</w:t>
          </w:r>
        </w:p>
        <w:p w:rsidR="00FF4DB6" w:rsidRPr="002949C8" w:rsidRDefault="00FF4DB6" w:rsidP="00FF4DB6">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 xml:space="preserve">TEKNOLOJİ FAKÜLTESİ </w:t>
          </w:r>
        </w:p>
        <w:p w:rsidR="00FF4DB6" w:rsidRPr="002949C8" w:rsidRDefault="00FF4DB6" w:rsidP="00FF4DB6">
          <w:pPr>
            <w:pStyle w:val="AralkYok"/>
            <w:jc w:val="center"/>
            <w:rPr>
              <w:rFonts w:ascii="Times New Roman" w:hAnsi="Times New Roman" w:cs="Times New Roman"/>
              <w:b/>
              <w:sz w:val="24"/>
              <w:szCs w:val="24"/>
            </w:rPr>
          </w:pPr>
          <w:r w:rsidRPr="002949C8">
            <w:rPr>
              <w:rFonts w:ascii="Times New Roman" w:hAnsi="Times New Roman" w:cs="Times New Roman"/>
              <w:b/>
              <w:sz w:val="24"/>
              <w:szCs w:val="24"/>
            </w:rPr>
            <w:t>İŞ</w:t>
          </w:r>
          <w:r w:rsidR="002A7237">
            <w:rPr>
              <w:rFonts w:ascii="Times New Roman" w:hAnsi="Times New Roman" w:cs="Times New Roman"/>
              <w:b/>
              <w:sz w:val="24"/>
              <w:szCs w:val="24"/>
            </w:rPr>
            <w:t xml:space="preserve"> </w:t>
          </w:r>
          <w:bookmarkStart w:id="0" w:name="_GoBack"/>
          <w:bookmarkEnd w:id="0"/>
          <w:r w:rsidRPr="002949C8">
            <w:rPr>
              <w:rFonts w:ascii="Times New Roman" w:hAnsi="Times New Roman" w:cs="Times New Roman"/>
              <w:b/>
              <w:sz w:val="24"/>
              <w:szCs w:val="24"/>
            </w:rPr>
            <w:t>YERİ EĞİTİMİ PROTOKOLÜ</w:t>
          </w:r>
        </w:p>
        <w:p w:rsidR="00362597" w:rsidRPr="00C142C9" w:rsidRDefault="00362597" w:rsidP="00FF4DB6">
          <w:pPr>
            <w:pStyle w:val="AralkYok"/>
            <w:jc w:val="cente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5F57A2" w:rsidP="00362597">
          <w:pPr>
            <w:pStyle w:val="stbilgi"/>
            <w:spacing w:line="256" w:lineRule="auto"/>
          </w:pPr>
          <w:r>
            <w:t>TEF.DD</w:t>
          </w:r>
          <w:r w:rsidR="005C7A71">
            <w:t>.001</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5C7A71" w:rsidP="00362597">
          <w:pPr>
            <w:pStyle w:val="stbilgi"/>
            <w:spacing w:line="256" w:lineRule="auto"/>
          </w:pPr>
          <w:r>
            <w:t>02.09</w:t>
          </w:r>
          <w:r w:rsidR="00362597" w:rsidRPr="00BF714B">
            <w:t>.2019</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2A7237">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2A7237">
            <w:rPr>
              <w:b/>
              <w:bCs/>
              <w:noProof/>
            </w:rPr>
            <w:t>5</w:t>
          </w:r>
          <w:r>
            <w:rPr>
              <w:b/>
              <w:bCs/>
            </w:rPr>
            <w:fldChar w:fldCharType="end"/>
          </w:r>
        </w:p>
      </w:tc>
    </w:tr>
  </w:tbl>
  <w:p w:rsidR="00362597" w:rsidRDefault="003625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5" w:rsidRDefault="004403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75F0"/>
    <w:multiLevelType w:val="hybridMultilevel"/>
    <w:tmpl w:val="D1FA1AEE"/>
    <w:lvl w:ilvl="0" w:tplc="5F22256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47283"/>
    <w:rsid w:val="000659E8"/>
    <w:rsid w:val="000A7FBD"/>
    <w:rsid w:val="00255D52"/>
    <w:rsid w:val="002949C8"/>
    <w:rsid w:val="002A7237"/>
    <w:rsid w:val="00325378"/>
    <w:rsid w:val="00362597"/>
    <w:rsid w:val="00440305"/>
    <w:rsid w:val="00574834"/>
    <w:rsid w:val="005A0DED"/>
    <w:rsid w:val="005C7A71"/>
    <w:rsid w:val="005F324E"/>
    <w:rsid w:val="005F57A2"/>
    <w:rsid w:val="006054FF"/>
    <w:rsid w:val="006311A5"/>
    <w:rsid w:val="00673F07"/>
    <w:rsid w:val="00674147"/>
    <w:rsid w:val="0072343B"/>
    <w:rsid w:val="00865BD7"/>
    <w:rsid w:val="008A572E"/>
    <w:rsid w:val="008B526A"/>
    <w:rsid w:val="008E03A8"/>
    <w:rsid w:val="00916F3D"/>
    <w:rsid w:val="00942F10"/>
    <w:rsid w:val="009C0A12"/>
    <w:rsid w:val="00A653AF"/>
    <w:rsid w:val="00AF2D7B"/>
    <w:rsid w:val="00B51C0A"/>
    <w:rsid w:val="00BE6778"/>
    <w:rsid w:val="00D50527"/>
    <w:rsid w:val="00DA2949"/>
    <w:rsid w:val="00DF2509"/>
    <w:rsid w:val="00E36C87"/>
    <w:rsid w:val="00F4023C"/>
    <w:rsid w:val="00FF4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91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F3D"/>
    <w:rPr>
      <w:rFonts w:ascii="Tahoma" w:hAnsi="Tahoma" w:cs="Tahoma"/>
      <w:sz w:val="16"/>
      <w:szCs w:val="16"/>
    </w:rPr>
  </w:style>
  <w:style w:type="paragraph" w:styleId="ListeParagraf">
    <w:name w:val="List Paragraph"/>
    <w:basedOn w:val="Normal"/>
    <w:uiPriority w:val="34"/>
    <w:qFormat/>
    <w:rsid w:val="005C7A71"/>
    <w:pPr>
      <w:spacing w:after="160" w:line="259" w:lineRule="auto"/>
      <w:ind w:left="720"/>
      <w:contextualSpacing/>
    </w:pPr>
    <w:rPr>
      <w:rFonts w:eastAsiaTheme="minorHAnsi"/>
      <w:lang w:eastAsia="en-US"/>
    </w:rPr>
  </w:style>
  <w:style w:type="paragraph" w:styleId="AralkYok">
    <w:name w:val="No Spacing"/>
    <w:uiPriority w:val="1"/>
    <w:qFormat/>
    <w:rsid w:val="005C7A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91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F3D"/>
    <w:rPr>
      <w:rFonts w:ascii="Tahoma" w:hAnsi="Tahoma" w:cs="Tahoma"/>
      <w:sz w:val="16"/>
      <w:szCs w:val="16"/>
    </w:rPr>
  </w:style>
  <w:style w:type="paragraph" w:styleId="ListeParagraf">
    <w:name w:val="List Paragraph"/>
    <w:basedOn w:val="Normal"/>
    <w:uiPriority w:val="34"/>
    <w:qFormat/>
    <w:rsid w:val="005C7A71"/>
    <w:pPr>
      <w:spacing w:after="160" w:line="259" w:lineRule="auto"/>
      <w:ind w:left="720"/>
      <w:contextualSpacing/>
    </w:pPr>
    <w:rPr>
      <w:rFonts w:eastAsiaTheme="minorHAnsi"/>
      <w:lang w:eastAsia="en-US"/>
    </w:rPr>
  </w:style>
  <w:style w:type="paragraph" w:styleId="AralkYok">
    <w:name w:val="No Spacing"/>
    <w:uiPriority w:val="1"/>
    <w:qFormat/>
    <w:rsid w:val="005C7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1313</Words>
  <Characters>7487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OEM</cp:lastModifiedBy>
  <cp:revision>11</cp:revision>
  <dcterms:created xsi:type="dcterms:W3CDTF">2019-07-18T07:00:00Z</dcterms:created>
  <dcterms:modified xsi:type="dcterms:W3CDTF">2019-08-02T14:03:00Z</dcterms:modified>
</cp:coreProperties>
</file>