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582"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1984"/>
        <w:gridCol w:w="3403"/>
        <w:gridCol w:w="5386"/>
      </w:tblGrid>
      <w:tr w:rsidR="00222A84" w:rsidTr="003D304E">
        <w:trPr>
          <w:trHeight w:val="5903"/>
        </w:trPr>
        <w:tc>
          <w:tcPr>
            <w:tcW w:w="10773" w:type="dxa"/>
            <w:gridSpan w:val="3"/>
            <w:tcBorders>
              <w:top w:val="double" w:sz="4" w:space="0" w:color="auto"/>
              <w:left w:val="double" w:sz="4" w:space="0" w:color="auto"/>
              <w:bottom w:val="nil"/>
              <w:right w:val="double" w:sz="4" w:space="0" w:color="auto"/>
            </w:tcBorders>
            <w:vAlign w:val="center"/>
          </w:tcPr>
          <w:p w:rsidR="00222A84" w:rsidRPr="00745BD8" w:rsidRDefault="00222A84" w:rsidP="00222A84">
            <w:pPr>
              <w:pStyle w:val="AralkYok"/>
              <w:jc w:val="center"/>
              <w:rPr>
                <w:rFonts w:ascii="Times New Roman" w:hAnsi="Times New Roman" w:cs="Times New Roman"/>
                <w:b/>
                <w:sz w:val="24"/>
                <w:szCs w:val="24"/>
              </w:rPr>
            </w:pPr>
            <w:r w:rsidRPr="00745BD8">
              <w:rPr>
                <w:rFonts w:ascii="Times New Roman" w:hAnsi="Times New Roman" w:cs="Times New Roman"/>
                <w:b/>
                <w:sz w:val="24"/>
                <w:szCs w:val="24"/>
              </w:rPr>
              <w:t>FEN BİLİMLERİ ENSTİTÜSÜ MÜDÜRLÜĞÜNE</w:t>
            </w:r>
          </w:p>
          <w:p w:rsidR="00222A84" w:rsidRPr="006C4930" w:rsidRDefault="00222A84" w:rsidP="00222A84">
            <w:pPr>
              <w:pStyle w:val="AralkYok"/>
              <w:jc w:val="center"/>
              <w:rPr>
                <w:rFonts w:ascii="Times New Roman" w:hAnsi="Times New Roman" w:cs="Times New Roman"/>
                <w:sz w:val="24"/>
                <w:szCs w:val="24"/>
              </w:rPr>
            </w:pPr>
          </w:p>
          <w:p w:rsidR="00222A84" w:rsidRDefault="00222A84" w:rsidP="00222A84">
            <w:pPr>
              <w:pStyle w:val="AralkYok"/>
              <w:jc w:val="both"/>
              <w:rPr>
                <w:rFonts w:ascii="Times New Roman" w:hAnsi="Times New Roman" w:cs="Times New Roman"/>
                <w:sz w:val="24"/>
                <w:szCs w:val="24"/>
                <w:lang w:eastAsia="tr-TR"/>
              </w:rPr>
            </w:pPr>
            <w:r w:rsidRPr="003644DC">
              <w:rPr>
                <w:rFonts w:ascii="Times New Roman" w:hAnsi="Times New Roman" w:cs="Times New Roman"/>
                <w:sz w:val="24"/>
                <w:szCs w:val="24"/>
              </w:rPr>
              <w:t>Aşağıda tez başlığı verilen tez çalışmasının “</w:t>
            </w:r>
            <w:r w:rsidRPr="003644DC">
              <w:rPr>
                <w:rFonts w:ascii="Times New Roman" w:hAnsi="Times New Roman" w:cs="Times New Roman"/>
                <w:sz w:val="24"/>
                <w:szCs w:val="24"/>
                <w:lang w:eastAsia="tr-TR"/>
              </w:rPr>
              <w:t xml:space="preserve">Tezin Kapak Sayfası, Özet, </w:t>
            </w:r>
            <w:proofErr w:type="spellStart"/>
            <w:r w:rsidRPr="003644DC">
              <w:rPr>
                <w:rFonts w:ascii="Times New Roman" w:hAnsi="Times New Roman" w:cs="Times New Roman"/>
                <w:sz w:val="24"/>
                <w:szCs w:val="24"/>
                <w:lang w:eastAsia="tr-TR"/>
              </w:rPr>
              <w:t>Abstract</w:t>
            </w:r>
            <w:proofErr w:type="spellEnd"/>
            <w:r w:rsidRPr="003644DC">
              <w:rPr>
                <w:rFonts w:ascii="Times New Roman" w:hAnsi="Times New Roman" w:cs="Times New Roman"/>
                <w:sz w:val="24"/>
                <w:szCs w:val="24"/>
                <w:lang w:eastAsia="tr-TR"/>
              </w:rPr>
              <w:t xml:space="preserve">, Giriş, Ana Bölümler ve Sonuç </w:t>
            </w:r>
            <w:proofErr w:type="spellStart"/>
            <w:r w:rsidRPr="003644DC">
              <w:rPr>
                <w:rFonts w:ascii="Times New Roman" w:hAnsi="Times New Roman" w:cs="Times New Roman"/>
                <w:sz w:val="24"/>
                <w:szCs w:val="24"/>
                <w:lang w:eastAsia="tr-TR"/>
              </w:rPr>
              <w:t>Bölümleri”nden</w:t>
            </w:r>
            <w:proofErr w:type="spellEnd"/>
            <w:r w:rsidRPr="003644DC">
              <w:rPr>
                <w:rFonts w:ascii="Times New Roman" w:hAnsi="Times New Roman" w:cs="Times New Roman"/>
                <w:sz w:val="24"/>
                <w:szCs w:val="24"/>
                <w:lang w:eastAsia="tr-TR"/>
              </w:rPr>
              <w:t xml:space="preserve"> oluşan toplam </w:t>
            </w:r>
            <w:proofErr w:type="gramStart"/>
            <w:r w:rsidRPr="003644DC">
              <w:rPr>
                <w:rFonts w:ascii="Times New Roman" w:hAnsi="Times New Roman" w:cs="Times New Roman"/>
                <w:sz w:val="24"/>
                <w:szCs w:val="24"/>
                <w:lang w:eastAsia="tr-TR"/>
              </w:rPr>
              <w:t>……</w:t>
            </w:r>
            <w:proofErr w:type="gramEnd"/>
            <w:r w:rsidRPr="003644DC">
              <w:rPr>
                <w:rFonts w:ascii="Times New Roman" w:hAnsi="Times New Roman" w:cs="Times New Roman"/>
                <w:sz w:val="24"/>
                <w:szCs w:val="24"/>
                <w:lang w:eastAsia="tr-TR"/>
              </w:rPr>
              <w:t xml:space="preserve"> sayfalık kısmına ilişkin, </w:t>
            </w:r>
            <w:proofErr w:type="gramStart"/>
            <w:r w:rsidRPr="003644DC">
              <w:rPr>
                <w:rFonts w:ascii="Times New Roman" w:hAnsi="Times New Roman" w:cs="Times New Roman"/>
                <w:sz w:val="24"/>
                <w:szCs w:val="24"/>
                <w:lang w:eastAsia="tr-TR"/>
              </w:rPr>
              <w:t>…..</w:t>
            </w:r>
            <w:proofErr w:type="gramEnd"/>
            <w:r w:rsidRPr="003644DC">
              <w:rPr>
                <w:rFonts w:ascii="Times New Roman" w:hAnsi="Times New Roman" w:cs="Times New Roman"/>
                <w:sz w:val="24"/>
                <w:szCs w:val="24"/>
                <w:lang w:eastAsia="tr-TR"/>
              </w:rPr>
              <w:t>/.…./…… tarihinde “</w:t>
            </w:r>
            <w:proofErr w:type="spellStart"/>
            <w:r w:rsidRPr="003644DC">
              <w:rPr>
                <w:rFonts w:ascii="Times New Roman" w:hAnsi="Times New Roman" w:cs="Times New Roman"/>
                <w:sz w:val="24"/>
                <w:szCs w:val="24"/>
                <w:lang w:eastAsia="tr-TR"/>
              </w:rPr>
              <w:t>Turnitin</w:t>
            </w:r>
            <w:proofErr w:type="spellEnd"/>
            <w:r w:rsidRPr="003644DC">
              <w:rPr>
                <w:rFonts w:ascii="Times New Roman" w:hAnsi="Times New Roman" w:cs="Times New Roman"/>
                <w:sz w:val="24"/>
                <w:szCs w:val="24"/>
                <w:lang w:eastAsia="tr-TR"/>
              </w:rPr>
              <w:t xml:space="preserve">” adlı intihal tespit </w:t>
            </w:r>
            <w:r w:rsidR="006B7D61" w:rsidRPr="006B7D61">
              <w:rPr>
                <w:rFonts w:ascii="Times New Roman" w:hAnsi="Times New Roman" w:cs="Times New Roman"/>
                <w:sz w:val="24"/>
                <w:szCs w:val="24"/>
                <w:lang w:eastAsia="tr-TR"/>
              </w:rPr>
              <w:t xml:space="preserve">programından </w:t>
            </w:r>
            <w:r w:rsidR="006B7D61">
              <w:rPr>
                <w:rFonts w:ascii="Times New Roman" w:hAnsi="Times New Roman" w:cs="Times New Roman"/>
                <w:sz w:val="24"/>
                <w:szCs w:val="24"/>
                <w:lang w:eastAsia="tr-TR"/>
              </w:rPr>
              <w:t>Fen</w:t>
            </w:r>
            <w:r w:rsidR="006B7D61" w:rsidRPr="006B7D61">
              <w:rPr>
                <w:rFonts w:ascii="Times New Roman" w:hAnsi="Times New Roman" w:cs="Times New Roman"/>
                <w:sz w:val="24"/>
                <w:szCs w:val="24"/>
                <w:lang w:eastAsia="tr-TR"/>
              </w:rPr>
              <w:t xml:space="preserve"> Bilimler</w:t>
            </w:r>
            <w:r w:rsidR="006B7D61">
              <w:rPr>
                <w:rFonts w:ascii="Times New Roman" w:hAnsi="Times New Roman" w:cs="Times New Roman"/>
                <w:sz w:val="24"/>
                <w:szCs w:val="24"/>
                <w:lang w:eastAsia="tr-TR"/>
              </w:rPr>
              <w:t>i</w:t>
            </w:r>
            <w:r w:rsidR="006B7D61" w:rsidRPr="006B7D61">
              <w:rPr>
                <w:rFonts w:ascii="Times New Roman" w:hAnsi="Times New Roman" w:cs="Times New Roman"/>
                <w:sz w:val="24"/>
                <w:szCs w:val="24"/>
                <w:lang w:eastAsia="tr-TR"/>
              </w:rPr>
              <w:t xml:space="preserve"> Enstitüsü İntihal Yazılım Programı Raporu Uygulama </w:t>
            </w:r>
            <w:proofErr w:type="spellStart"/>
            <w:r w:rsidR="006B7D61" w:rsidRPr="006B7D61">
              <w:rPr>
                <w:rFonts w:ascii="Times New Roman" w:hAnsi="Times New Roman" w:cs="Times New Roman"/>
                <w:sz w:val="24"/>
                <w:szCs w:val="24"/>
                <w:lang w:eastAsia="tr-TR"/>
              </w:rPr>
              <w:t>Esasları’na</w:t>
            </w:r>
            <w:proofErr w:type="spellEnd"/>
            <w:r w:rsidR="006B7D61" w:rsidRPr="006B7D61">
              <w:rPr>
                <w:rFonts w:ascii="Times New Roman" w:hAnsi="Times New Roman" w:cs="Times New Roman"/>
                <w:sz w:val="24"/>
                <w:szCs w:val="24"/>
                <w:lang w:eastAsia="tr-TR"/>
              </w:rPr>
              <w:t xml:space="preserve"> göre belirlenen filtrelemeler uygulanarak alınmış olan ve ekte sunulan dijital makbuz ve orijinallik raporuna (ödev metni kısmı hariç)  göre tezin benzerlik oranı </w:t>
            </w:r>
            <w:r w:rsidR="006B7D61" w:rsidRPr="00B54335">
              <w:rPr>
                <w:rFonts w:ascii="Times New Roman" w:hAnsi="Times New Roman" w:cs="Times New Roman"/>
                <w:b/>
                <w:sz w:val="24"/>
                <w:szCs w:val="24"/>
                <w:lang w:eastAsia="tr-TR"/>
              </w:rPr>
              <w:t>%</w:t>
            </w:r>
            <w:proofErr w:type="gramStart"/>
            <w:r w:rsidR="006B7D61" w:rsidRPr="00B54335">
              <w:rPr>
                <w:rFonts w:ascii="Times New Roman" w:hAnsi="Times New Roman" w:cs="Times New Roman"/>
                <w:b/>
                <w:sz w:val="24"/>
                <w:szCs w:val="24"/>
                <w:lang w:eastAsia="tr-TR"/>
              </w:rPr>
              <w:t>.......</w:t>
            </w:r>
            <w:proofErr w:type="gramEnd"/>
            <w:r w:rsidR="006B7D61" w:rsidRPr="006B7D61">
              <w:rPr>
                <w:rFonts w:ascii="Times New Roman" w:hAnsi="Times New Roman" w:cs="Times New Roman"/>
                <w:sz w:val="24"/>
                <w:szCs w:val="24"/>
                <w:lang w:eastAsia="tr-TR"/>
              </w:rPr>
              <w:t>’</w:t>
            </w:r>
            <w:proofErr w:type="spellStart"/>
            <w:r w:rsidR="006B7D61" w:rsidRPr="006B7D61">
              <w:rPr>
                <w:rFonts w:ascii="Times New Roman" w:hAnsi="Times New Roman" w:cs="Times New Roman"/>
                <w:sz w:val="24"/>
                <w:szCs w:val="24"/>
                <w:lang w:eastAsia="tr-TR"/>
              </w:rPr>
              <w:t>dir</w:t>
            </w:r>
            <w:proofErr w:type="spellEnd"/>
            <w:r w:rsidR="006B7D61" w:rsidRPr="006B7D61">
              <w:rPr>
                <w:rFonts w:ascii="Times New Roman" w:hAnsi="Times New Roman" w:cs="Times New Roman"/>
                <w:sz w:val="24"/>
                <w:szCs w:val="24"/>
                <w:lang w:eastAsia="tr-TR"/>
              </w:rPr>
              <w:t>.</w:t>
            </w:r>
            <w:r w:rsidRPr="003644DC">
              <w:rPr>
                <w:rFonts w:ascii="Times New Roman" w:hAnsi="Times New Roman" w:cs="Times New Roman"/>
                <w:sz w:val="24"/>
                <w:szCs w:val="24"/>
                <w:lang w:eastAsia="tr-TR"/>
              </w:rPr>
              <w:t xml:space="preserve"> </w:t>
            </w:r>
          </w:p>
          <w:p w:rsidR="006B7D61" w:rsidRPr="003644DC" w:rsidRDefault="006B7D61" w:rsidP="00222A84">
            <w:pPr>
              <w:pStyle w:val="AralkYok"/>
              <w:jc w:val="both"/>
              <w:rPr>
                <w:rFonts w:ascii="Times New Roman" w:hAnsi="Times New Roman" w:cs="Times New Roman"/>
                <w:sz w:val="24"/>
                <w:szCs w:val="24"/>
                <w:lang w:eastAsia="tr-TR"/>
              </w:rPr>
            </w:pPr>
          </w:p>
          <w:p w:rsidR="006B7D61" w:rsidRDefault="006B7D61" w:rsidP="00222A84">
            <w:pPr>
              <w:pStyle w:val="GvdeMetni"/>
              <w:spacing w:line="276" w:lineRule="auto"/>
              <w:ind w:right="-1"/>
              <w:rPr>
                <w:b/>
                <w:sz w:val="22"/>
              </w:rPr>
            </w:pPr>
          </w:p>
          <w:p w:rsidR="00222A84" w:rsidRPr="00972F30" w:rsidRDefault="00222A84" w:rsidP="00222A84">
            <w:pPr>
              <w:pStyle w:val="GvdeMetni"/>
              <w:spacing w:line="276" w:lineRule="auto"/>
              <w:ind w:right="-1"/>
              <w:rPr>
                <w:b/>
                <w:sz w:val="22"/>
              </w:rPr>
            </w:pPr>
            <w:r w:rsidRPr="00972F30">
              <w:rPr>
                <w:b/>
                <w:sz w:val="22"/>
              </w:rPr>
              <w:t>Görüş:</w:t>
            </w:r>
          </w:p>
          <w:p w:rsidR="00222A84" w:rsidRPr="003644DC" w:rsidRDefault="00222A84" w:rsidP="003644DC">
            <w:pPr>
              <w:pStyle w:val="GvdeMetni"/>
            </w:pPr>
            <w:r>
              <w:rPr>
                <w:sz w:val="22"/>
              </w:rPr>
              <w:fldChar w:fldCharType="begin">
                <w:ffData>
                  <w:name w:val="Onay3"/>
                  <w:enabled/>
                  <w:calcOnExit w:val="0"/>
                  <w:checkBox>
                    <w:sizeAuto/>
                    <w:default w:val="0"/>
                  </w:checkBox>
                </w:ffData>
              </w:fldChar>
            </w:r>
            <w:r>
              <w:rPr>
                <w:sz w:val="22"/>
              </w:rPr>
              <w:instrText xml:space="preserve"> FORMCHECKBOX </w:instrText>
            </w:r>
            <w:r w:rsidR="00637C31">
              <w:rPr>
                <w:sz w:val="22"/>
              </w:rPr>
            </w:r>
            <w:r w:rsidR="00637C31">
              <w:rPr>
                <w:sz w:val="22"/>
              </w:rPr>
              <w:fldChar w:fldCharType="separate"/>
            </w:r>
            <w:r>
              <w:rPr>
                <w:sz w:val="22"/>
              </w:rPr>
              <w:fldChar w:fldCharType="end"/>
            </w:r>
            <w:r>
              <w:rPr>
                <w:sz w:val="22"/>
              </w:rPr>
              <w:t xml:space="preserve"> </w:t>
            </w:r>
            <w:r w:rsidRPr="003644DC">
              <w:t xml:space="preserve">Benzerlik taraması yukarıda verilen ölçütlerin ışığı altında tarafımca yapılmıştır. Yukarıda yer alan beyanın ve ekte sunulan dijital makbuz ve salt metin raporunun doğruluğunu onaylarım. İlgili tezin </w:t>
            </w:r>
            <w:r w:rsidRPr="003644DC">
              <w:rPr>
                <w:b/>
              </w:rPr>
              <w:t>savunulabilir olduğu</w:t>
            </w:r>
            <w:r w:rsidRPr="003644DC">
              <w:t xml:space="preserve"> ve jüri üyelerine gönderilmesinde herhangi bir sakınca bulunmadığı görüşündeyim.</w:t>
            </w:r>
          </w:p>
          <w:p w:rsidR="00222A84" w:rsidRDefault="00222A84" w:rsidP="00222A84">
            <w:pPr>
              <w:pStyle w:val="GvdeMetni"/>
              <w:spacing w:line="360" w:lineRule="auto"/>
              <w:ind w:right="-1"/>
              <w:jc w:val="right"/>
              <w:rPr>
                <w:sz w:val="20"/>
              </w:rPr>
            </w:pPr>
          </w:p>
          <w:p w:rsidR="00222A84" w:rsidRDefault="00222A84" w:rsidP="006B7D61">
            <w:pPr>
              <w:pStyle w:val="GvdeMetni"/>
            </w:pPr>
            <w:r>
              <w:rPr>
                <w:sz w:val="22"/>
              </w:rPr>
              <w:fldChar w:fldCharType="begin">
                <w:ffData>
                  <w:name w:val="Onay4"/>
                  <w:enabled/>
                  <w:calcOnExit w:val="0"/>
                  <w:checkBox>
                    <w:sizeAuto/>
                    <w:default w:val="0"/>
                  </w:checkBox>
                </w:ffData>
              </w:fldChar>
            </w:r>
            <w:r>
              <w:rPr>
                <w:sz w:val="22"/>
              </w:rPr>
              <w:instrText xml:space="preserve"> FORMCHECKBOX </w:instrText>
            </w:r>
            <w:r w:rsidR="00637C31">
              <w:rPr>
                <w:sz w:val="22"/>
              </w:rPr>
            </w:r>
            <w:r w:rsidR="00637C31">
              <w:rPr>
                <w:sz w:val="22"/>
              </w:rPr>
              <w:fldChar w:fldCharType="separate"/>
            </w:r>
            <w:r>
              <w:rPr>
                <w:sz w:val="22"/>
              </w:rPr>
              <w:fldChar w:fldCharType="end"/>
            </w:r>
            <w:r>
              <w:rPr>
                <w:sz w:val="22"/>
              </w:rPr>
              <w:t xml:space="preserve"> </w:t>
            </w:r>
            <w:r w:rsidRPr="003644DC">
              <w:t xml:space="preserve">Benzerlik taraması yukarıda verilen ölçütlerin ışığı altında tarafımca yapılmıştır. Yukarıda yer alan beyanın ve ekte sunulan dijital makbuz ve orijinallik raporunun doğruluğunu onaylarım.  Benzerlik oranı %20 sınırını aşmaktadır. İlgili tezin </w:t>
            </w:r>
            <w:r w:rsidRPr="003644DC">
              <w:rPr>
                <w:b/>
              </w:rPr>
              <w:t>savunulabilir olmadığı</w:t>
            </w:r>
            <w:r w:rsidRPr="003644DC">
              <w:t xml:space="preserve"> ve jüri üyelerine gönderilmesinin </w:t>
            </w:r>
            <w:r w:rsidRPr="003644DC">
              <w:rPr>
                <w:b/>
              </w:rPr>
              <w:t>uygun olmadığı</w:t>
            </w:r>
            <w:r w:rsidRPr="003644DC">
              <w:t xml:space="preserve"> görüşündeyim.</w:t>
            </w:r>
          </w:p>
          <w:p w:rsidR="006B7D61" w:rsidRDefault="006B7D61" w:rsidP="006B7D61">
            <w:pPr>
              <w:pStyle w:val="GvdeMetni"/>
            </w:pPr>
          </w:p>
          <w:p w:rsidR="006B7D61" w:rsidRDefault="006B7D61" w:rsidP="006B7D61">
            <w:pPr>
              <w:pStyle w:val="GvdeMetni"/>
            </w:pPr>
          </w:p>
        </w:tc>
      </w:tr>
      <w:tr w:rsidR="0061276F" w:rsidTr="003D304E">
        <w:trPr>
          <w:trHeight w:val="274"/>
        </w:trPr>
        <w:tc>
          <w:tcPr>
            <w:tcW w:w="5387" w:type="dxa"/>
            <w:gridSpan w:val="2"/>
            <w:tcBorders>
              <w:top w:val="nil"/>
              <w:left w:val="double" w:sz="4" w:space="0" w:color="auto"/>
              <w:bottom w:val="nil"/>
              <w:right w:val="nil"/>
            </w:tcBorders>
            <w:vAlign w:val="center"/>
          </w:tcPr>
          <w:p w:rsidR="0061276F" w:rsidRPr="00CE18CF" w:rsidRDefault="0061276F" w:rsidP="0061276F">
            <w:pPr>
              <w:pStyle w:val="ListeParagraf"/>
              <w:ind w:left="0"/>
              <w:jc w:val="center"/>
              <w:rPr>
                <w:rFonts w:ascii="Times New Roman" w:hAnsi="Times New Roman" w:cs="Times New Roman"/>
                <w:b/>
                <w:sz w:val="24"/>
              </w:rPr>
            </w:pPr>
            <w:r w:rsidRPr="00CE18CF">
              <w:rPr>
                <w:rFonts w:ascii="Times New Roman" w:hAnsi="Times New Roman" w:cs="Times New Roman"/>
                <w:b/>
                <w:sz w:val="24"/>
              </w:rPr>
              <w:t>Unvanı Adı Soyadı</w:t>
            </w:r>
          </w:p>
        </w:tc>
        <w:tc>
          <w:tcPr>
            <w:tcW w:w="5386" w:type="dxa"/>
            <w:tcBorders>
              <w:top w:val="nil"/>
              <w:left w:val="nil"/>
              <w:bottom w:val="nil"/>
              <w:right w:val="double" w:sz="4" w:space="0" w:color="auto"/>
            </w:tcBorders>
            <w:vAlign w:val="center"/>
          </w:tcPr>
          <w:p w:rsidR="0061276F" w:rsidRPr="00CE18CF" w:rsidRDefault="0061276F" w:rsidP="0061276F">
            <w:pPr>
              <w:pStyle w:val="ListeParagraf"/>
              <w:ind w:left="0"/>
              <w:jc w:val="center"/>
              <w:rPr>
                <w:rFonts w:ascii="Times New Roman" w:hAnsi="Times New Roman" w:cs="Times New Roman"/>
                <w:b/>
                <w:sz w:val="24"/>
              </w:rPr>
            </w:pPr>
            <w:r w:rsidRPr="00CE18CF">
              <w:rPr>
                <w:rFonts w:ascii="Times New Roman" w:hAnsi="Times New Roman" w:cs="Times New Roman"/>
                <w:b/>
                <w:sz w:val="24"/>
              </w:rPr>
              <w:t>Unvanı Adı Soyadı</w:t>
            </w:r>
          </w:p>
        </w:tc>
      </w:tr>
      <w:tr w:rsidR="0061276F" w:rsidTr="003D304E">
        <w:trPr>
          <w:trHeight w:val="547"/>
        </w:trPr>
        <w:tc>
          <w:tcPr>
            <w:tcW w:w="5387" w:type="dxa"/>
            <w:gridSpan w:val="2"/>
            <w:tcBorders>
              <w:top w:val="nil"/>
              <w:left w:val="double" w:sz="4" w:space="0" w:color="auto"/>
              <w:bottom w:val="nil"/>
              <w:right w:val="nil"/>
            </w:tcBorders>
          </w:tcPr>
          <w:p w:rsidR="0061276F" w:rsidRPr="00CE18CF" w:rsidRDefault="0061276F" w:rsidP="0061276F">
            <w:pPr>
              <w:pStyle w:val="ListeParagraf"/>
              <w:ind w:left="0"/>
              <w:jc w:val="center"/>
              <w:rPr>
                <w:rFonts w:ascii="Times New Roman" w:hAnsi="Times New Roman" w:cs="Times New Roman"/>
                <w:b/>
                <w:sz w:val="24"/>
              </w:rPr>
            </w:pPr>
            <w:r w:rsidRPr="00CE18CF">
              <w:rPr>
                <w:rFonts w:ascii="Times New Roman" w:hAnsi="Times New Roman" w:cs="Times New Roman"/>
                <w:b/>
                <w:sz w:val="24"/>
              </w:rPr>
              <w:t xml:space="preserve">Enstitü </w:t>
            </w:r>
            <w:r w:rsidR="00572DCF" w:rsidRPr="00CE18CF">
              <w:rPr>
                <w:rFonts w:ascii="Times New Roman" w:hAnsi="Times New Roman" w:cs="Times New Roman"/>
                <w:b/>
                <w:sz w:val="24"/>
              </w:rPr>
              <w:t xml:space="preserve">Tez Kontrol </w:t>
            </w:r>
            <w:r w:rsidRPr="00CE18CF">
              <w:rPr>
                <w:rFonts w:ascii="Times New Roman" w:hAnsi="Times New Roman" w:cs="Times New Roman"/>
                <w:b/>
                <w:sz w:val="24"/>
              </w:rPr>
              <w:t>Görevlisi</w:t>
            </w:r>
          </w:p>
        </w:tc>
        <w:tc>
          <w:tcPr>
            <w:tcW w:w="5386" w:type="dxa"/>
            <w:tcBorders>
              <w:top w:val="nil"/>
              <w:left w:val="nil"/>
              <w:bottom w:val="nil"/>
              <w:right w:val="double" w:sz="4" w:space="0" w:color="auto"/>
            </w:tcBorders>
          </w:tcPr>
          <w:p w:rsidR="0061276F" w:rsidRPr="00CE18CF" w:rsidRDefault="0061276F" w:rsidP="0061276F">
            <w:pPr>
              <w:pStyle w:val="ListeParagraf"/>
              <w:ind w:left="0"/>
              <w:jc w:val="center"/>
              <w:rPr>
                <w:rFonts w:ascii="Times New Roman" w:hAnsi="Times New Roman" w:cs="Times New Roman"/>
                <w:b/>
                <w:sz w:val="24"/>
              </w:rPr>
            </w:pPr>
            <w:r w:rsidRPr="00CE18CF">
              <w:rPr>
                <w:rFonts w:ascii="Times New Roman" w:hAnsi="Times New Roman" w:cs="Times New Roman"/>
                <w:b/>
                <w:sz w:val="24"/>
              </w:rPr>
              <w:t>Tez Danışmanı</w:t>
            </w:r>
          </w:p>
        </w:tc>
      </w:tr>
      <w:tr w:rsidR="00222A84" w:rsidTr="003D304E">
        <w:trPr>
          <w:trHeight w:val="483"/>
        </w:trPr>
        <w:tc>
          <w:tcPr>
            <w:tcW w:w="10773" w:type="dxa"/>
            <w:gridSpan w:val="3"/>
            <w:tcBorders>
              <w:top w:val="single" w:sz="4" w:space="0" w:color="auto"/>
              <w:left w:val="double" w:sz="4" w:space="0" w:color="auto"/>
              <w:bottom w:val="nil"/>
              <w:right w:val="double" w:sz="4" w:space="0" w:color="auto"/>
            </w:tcBorders>
            <w:vAlign w:val="center"/>
          </w:tcPr>
          <w:p w:rsidR="00222A84" w:rsidRPr="003644DC" w:rsidRDefault="00222A84" w:rsidP="00222A84">
            <w:pPr>
              <w:pStyle w:val="GvdeMetni"/>
              <w:spacing w:line="276" w:lineRule="auto"/>
              <w:ind w:right="-1"/>
              <w:jc w:val="center"/>
              <w:rPr>
                <w:b/>
              </w:rPr>
            </w:pPr>
            <w:r w:rsidRPr="003644DC">
              <w:rPr>
                <w:b/>
              </w:rPr>
              <w:t>Öğrenci Bilgileri</w:t>
            </w:r>
          </w:p>
        </w:tc>
      </w:tr>
      <w:tr w:rsidR="00222A84" w:rsidTr="003D304E">
        <w:trPr>
          <w:trHeight w:val="454"/>
        </w:trPr>
        <w:tc>
          <w:tcPr>
            <w:tcW w:w="1984" w:type="dxa"/>
            <w:tcBorders>
              <w:top w:val="single" w:sz="4" w:space="0" w:color="auto"/>
              <w:left w:val="double" w:sz="4" w:space="0" w:color="auto"/>
              <w:bottom w:val="nil"/>
              <w:right w:val="single" w:sz="4" w:space="0" w:color="auto"/>
            </w:tcBorders>
            <w:vAlign w:val="center"/>
          </w:tcPr>
          <w:p w:rsidR="00222A84" w:rsidRPr="00222A84" w:rsidRDefault="00222A84" w:rsidP="00222A84">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Adı-Soyadı</w:t>
            </w:r>
          </w:p>
        </w:tc>
        <w:tc>
          <w:tcPr>
            <w:tcW w:w="8789" w:type="dxa"/>
            <w:gridSpan w:val="2"/>
            <w:tcBorders>
              <w:top w:val="single" w:sz="4" w:space="0" w:color="auto"/>
              <w:left w:val="single" w:sz="4" w:space="0" w:color="auto"/>
              <w:bottom w:val="nil"/>
              <w:right w:val="double" w:sz="4" w:space="0" w:color="auto"/>
            </w:tcBorders>
            <w:vAlign w:val="center"/>
          </w:tcPr>
          <w:p w:rsidR="00222A84" w:rsidRPr="00222A84" w:rsidRDefault="00222A84" w:rsidP="00222A84">
            <w:pPr>
              <w:pStyle w:val="GvdeMetni"/>
              <w:spacing w:line="276" w:lineRule="auto"/>
              <w:ind w:right="-1"/>
              <w:rPr>
                <w:sz w:val="20"/>
                <w:szCs w:val="20"/>
              </w:rPr>
            </w:pPr>
          </w:p>
        </w:tc>
      </w:tr>
      <w:tr w:rsidR="00222A84" w:rsidTr="003D304E">
        <w:trPr>
          <w:trHeight w:val="454"/>
        </w:trPr>
        <w:tc>
          <w:tcPr>
            <w:tcW w:w="1984" w:type="dxa"/>
            <w:tcBorders>
              <w:top w:val="single" w:sz="4" w:space="0" w:color="auto"/>
              <w:left w:val="double" w:sz="4" w:space="0" w:color="auto"/>
              <w:bottom w:val="nil"/>
              <w:right w:val="single" w:sz="4" w:space="0" w:color="auto"/>
            </w:tcBorders>
            <w:vAlign w:val="center"/>
          </w:tcPr>
          <w:p w:rsidR="00222A84" w:rsidRPr="00222A84" w:rsidRDefault="00222A84" w:rsidP="00222A84">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Öğrenci Numarası</w:t>
            </w:r>
          </w:p>
        </w:tc>
        <w:tc>
          <w:tcPr>
            <w:tcW w:w="8789" w:type="dxa"/>
            <w:gridSpan w:val="2"/>
            <w:tcBorders>
              <w:top w:val="single" w:sz="4" w:space="0" w:color="auto"/>
              <w:left w:val="single" w:sz="4" w:space="0" w:color="auto"/>
              <w:bottom w:val="nil"/>
              <w:right w:val="double" w:sz="4" w:space="0" w:color="auto"/>
            </w:tcBorders>
            <w:vAlign w:val="center"/>
          </w:tcPr>
          <w:p w:rsidR="00222A84" w:rsidRPr="00222A84" w:rsidRDefault="00222A84" w:rsidP="00222A84">
            <w:pPr>
              <w:pStyle w:val="GvdeMetni"/>
              <w:spacing w:line="276" w:lineRule="auto"/>
              <w:ind w:right="-1"/>
              <w:rPr>
                <w:sz w:val="20"/>
                <w:szCs w:val="20"/>
              </w:rPr>
            </w:pPr>
          </w:p>
        </w:tc>
      </w:tr>
      <w:tr w:rsidR="00222A84" w:rsidTr="003D304E">
        <w:trPr>
          <w:trHeight w:val="454"/>
        </w:trPr>
        <w:tc>
          <w:tcPr>
            <w:tcW w:w="1984" w:type="dxa"/>
            <w:tcBorders>
              <w:top w:val="single" w:sz="4" w:space="0" w:color="auto"/>
              <w:left w:val="double" w:sz="4" w:space="0" w:color="auto"/>
              <w:bottom w:val="nil"/>
              <w:right w:val="single" w:sz="4" w:space="0" w:color="auto"/>
            </w:tcBorders>
            <w:vAlign w:val="center"/>
          </w:tcPr>
          <w:p w:rsidR="00222A84" w:rsidRPr="00222A84" w:rsidRDefault="00222A84" w:rsidP="00222A84">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Anabilim Dalı</w:t>
            </w:r>
          </w:p>
        </w:tc>
        <w:tc>
          <w:tcPr>
            <w:tcW w:w="8789" w:type="dxa"/>
            <w:gridSpan w:val="2"/>
            <w:tcBorders>
              <w:top w:val="single" w:sz="4" w:space="0" w:color="auto"/>
              <w:left w:val="single" w:sz="4" w:space="0" w:color="auto"/>
              <w:bottom w:val="nil"/>
              <w:right w:val="double" w:sz="4" w:space="0" w:color="auto"/>
            </w:tcBorders>
            <w:vAlign w:val="center"/>
          </w:tcPr>
          <w:p w:rsidR="00222A84" w:rsidRPr="00222A84" w:rsidRDefault="00222A84" w:rsidP="00222A84">
            <w:pPr>
              <w:pStyle w:val="GvdeMetni"/>
              <w:spacing w:line="276" w:lineRule="auto"/>
              <w:ind w:right="-1"/>
              <w:rPr>
                <w:sz w:val="20"/>
                <w:szCs w:val="20"/>
              </w:rPr>
            </w:pPr>
          </w:p>
        </w:tc>
      </w:tr>
      <w:tr w:rsidR="00222A84" w:rsidTr="003D304E">
        <w:trPr>
          <w:trHeight w:val="454"/>
        </w:trPr>
        <w:tc>
          <w:tcPr>
            <w:tcW w:w="1984" w:type="dxa"/>
            <w:tcBorders>
              <w:top w:val="single" w:sz="4" w:space="0" w:color="auto"/>
              <w:left w:val="double" w:sz="4" w:space="0" w:color="auto"/>
              <w:bottom w:val="nil"/>
              <w:right w:val="single" w:sz="4" w:space="0" w:color="auto"/>
            </w:tcBorders>
            <w:vAlign w:val="center"/>
          </w:tcPr>
          <w:p w:rsidR="00222A84" w:rsidRPr="00222A84" w:rsidRDefault="00222A84" w:rsidP="00222A84">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Programı</w:t>
            </w:r>
          </w:p>
        </w:tc>
        <w:tc>
          <w:tcPr>
            <w:tcW w:w="8789" w:type="dxa"/>
            <w:gridSpan w:val="2"/>
            <w:tcBorders>
              <w:top w:val="single" w:sz="4" w:space="0" w:color="auto"/>
              <w:left w:val="single" w:sz="4" w:space="0" w:color="auto"/>
              <w:bottom w:val="nil"/>
              <w:right w:val="double" w:sz="4" w:space="0" w:color="auto"/>
            </w:tcBorders>
            <w:vAlign w:val="center"/>
          </w:tcPr>
          <w:p w:rsidR="00222A84" w:rsidRPr="00222A84" w:rsidRDefault="00222A84" w:rsidP="00222A84">
            <w:pPr>
              <w:pStyle w:val="GvdeMetni"/>
              <w:spacing w:line="276" w:lineRule="auto"/>
              <w:ind w:right="-1"/>
              <w:rPr>
                <w:sz w:val="20"/>
                <w:szCs w:val="20"/>
              </w:rPr>
            </w:pPr>
          </w:p>
        </w:tc>
      </w:tr>
      <w:tr w:rsidR="00222A84" w:rsidTr="003D304E">
        <w:trPr>
          <w:trHeight w:val="788"/>
        </w:trPr>
        <w:tc>
          <w:tcPr>
            <w:tcW w:w="1984" w:type="dxa"/>
            <w:tcBorders>
              <w:top w:val="single" w:sz="4" w:space="0" w:color="auto"/>
              <w:left w:val="double" w:sz="4" w:space="0" w:color="auto"/>
              <w:bottom w:val="single" w:sz="4" w:space="0" w:color="auto"/>
              <w:right w:val="single" w:sz="4" w:space="0" w:color="auto"/>
            </w:tcBorders>
            <w:vAlign w:val="center"/>
          </w:tcPr>
          <w:p w:rsidR="00222A84" w:rsidRPr="00222A84" w:rsidRDefault="00222A84" w:rsidP="00222A84">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 xml:space="preserve">Tez Başlığı </w:t>
            </w:r>
          </w:p>
        </w:tc>
        <w:tc>
          <w:tcPr>
            <w:tcW w:w="8789" w:type="dxa"/>
            <w:gridSpan w:val="2"/>
            <w:tcBorders>
              <w:top w:val="single" w:sz="4" w:space="0" w:color="auto"/>
              <w:left w:val="single" w:sz="4" w:space="0" w:color="auto"/>
              <w:bottom w:val="single" w:sz="4" w:space="0" w:color="auto"/>
              <w:right w:val="double" w:sz="4" w:space="0" w:color="auto"/>
            </w:tcBorders>
            <w:vAlign w:val="center"/>
          </w:tcPr>
          <w:p w:rsidR="00222A84" w:rsidRPr="00222A84" w:rsidRDefault="00222A84" w:rsidP="00222A84">
            <w:pPr>
              <w:pStyle w:val="GvdeMetni"/>
              <w:spacing w:line="276" w:lineRule="auto"/>
              <w:ind w:right="-1"/>
              <w:rPr>
                <w:sz w:val="20"/>
                <w:szCs w:val="20"/>
              </w:rPr>
            </w:pPr>
          </w:p>
        </w:tc>
      </w:tr>
      <w:tr w:rsidR="00222A84" w:rsidTr="003D304E">
        <w:trPr>
          <w:trHeight w:val="2737"/>
        </w:trPr>
        <w:tc>
          <w:tcPr>
            <w:tcW w:w="10773" w:type="dxa"/>
            <w:gridSpan w:val="3"/>
            <w:tcBorders>
              <w:top w:val="single" w:sz="4" w:space="0" w:color="auto"/>
              <w:left w:val="double" w:sz="4" w:space="0" w:color="auto"/>
              <w:bottom w:val="double" w:sz="4" w:space="0" w:color="auto"/>
              <w:right w:val="double" w:sz="4" w:space="0" w:color="auto"/>
            </w:tcBorders>
            <w:vAlign w:val="center"/>
          </w:tcPr>
          <w:p w:rsidR="00222A84" w:rsidRPr="00222A84" w:rsidRDefault="00B668EF" w:rsidP="00B668EF">
            <w:pPr>
              <w:pStyle w:val="AralkYok"/>
              <w:jc w:val="both"/>
              <w:rPr>
                <w:rFonts w:ascii="Times New Roman" w:hAnsi="Times New Roman" w:cs="Times New Roman"/>
                <w:sz w:val="20"/>
                <w:szCs w:val="15"/>
                <w:lang w:eastAsia="tr-TR"/>
              </w:rPr>
            </w:pPr>
            <w:r>
              <w:rPr>
                <w:rFonts w:ascii="Times New Roman" w:hAnsi="Times New Roman" w:cs="Times New Roman"/>
                <w:b/>
                <w:sz w:val="20"/>
                <w:szCs w:val="15"/>
              </w:rPr>
              <w:t>Kırklareli Üniversitesi</w:t>
            </w:r>
            <w:r w:rsidR="00222A84" w:rsidRPr="00222A84">
              <w:rPr>
                <w:rFonts w:ascii="Times New Roman" w:hAnsi="Times New Roman" w:cs="Times New Roman"/>
                <w:b/>
                <w:sz w:val="20"/>
                <w:szCs w:val="15"/>
              </w:rPr>
              <w:t xml:space="preserve"> Lisansüstü Eğitim ve Öğretim Yönetmeliği </w:t>
            </w:r>
            <w:r w:rsidRPr="00B668EF">
              <w:rPr>
                <w:rFonts w:ascii="Times New Roman" w:hAnsi="Times New Roman" w:cs="Times New Roman"/>
                <w:b/>
                <w:sz w:val="20"/>
                <w:szCs w:val="15"/>
              </w:rPr>
              <w:t>Yüksek lisans tezinin sonuçlanması, teslimi ve tez savunma jürisinin belirlenmesi</w:t>
            </w:r>
            <w:r>
              <w:rPr>
                <w:rFonts w:ascii="Times New Roman" w:hAnsi="Times New Roman" w:cs="Times New Roman"/>
                <w:b/>
                <w:sz w:val="20"/>
                <w:szCs w:val="15"/>
              </w:rPr>
              <w:t xml:space="preserve"> </w:t>
            </w:r>
            <w:r w:rsidRPr="00B668EF">
              <w:rPr>
                <w:rFonts w:ascii="Times New Roman" w:hAnsi="Times New Roman" w:cs="Times New Roman"/>
                <w:b/>
                <w:sz w:val="20"/>
                <w:szCs w:val="15"/>
              </w:rPr>
              <w:t xml:space="preserve">MADDE 38 </w:t>
            </w:r>
            <w:r w:rsidRPr="00B668EF">
              <w:rPr>
                <w:rFonts w:ascii="Times New Roman" w:hAnsi="Times New Roman" w:cs="Times New Roman"/>
                <w:sz w:val="20"/>
                <w:szCs w:val="15"/>
              </w:rPr>
              <w:t>– (2)</w:t>
            </w:r>
            <w:r w:rsidR="00222A84" w:rsidRPr="00222A84">
              <w:rPr>
                <w:rFonts w:ascii="Times New Roman" w:hAnsi="Times New Roman" w:cs="Times New Roman"/>
                <w:sz w:val="20"/>
                <w:szCs w:val="15"/>
                <w:lang w:eastAsia="tr-TR"/>
              </w:rPr>
              <w:t xml:space="preserve"> </w:t>
            </w:r>
            <w:r w:rsidRPr="00B668EF">
              <w:rPr>
                <w:rFonts w:ascii="Times New Roman" w:hAnsi="Times New Roman" w:cs="Times New Roman"/>
                <w:sz w:val="20"/>
                <w:szCs w:val="15"/>
                <w:lang w:eastAsia="tr-TR"/>
              </w:rPr>
              <w:t>c)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gerekçesi ile birlikte karar verilmek üzere tez, enstitü yönetim kuruluna gönderilir.</w:t>
            </w:r>
          </w:p>
          <w:p w:rsidR="00222A84" w:rsidRPr="00222A84" w:rsidRDefault="00B668EF" w:rsidP="00B668EF">
            <w:pPr>
              <w:pStyle w:val="AralkYok"/>
              <w:jc w:val="both"/>
              <w:rPr>
                <w:rFonts w:ascii="Times New Roman" w:hAnsi="Times New Roman" w:cs="Times New Roman"/>
                <w:sz w:val="20"/>
                <w:szCs w:val="15"/>
                <w:lang w:eastAsia="tr-TR"/>
              </w:rPr>
            </w:pPr>
            <w:r w:rsidRPr="00B668EF">
              <w:rPr>
                <w:rFonts w:ascii="Times New Roman" w:hAnsi="Times New Roman" w:cs="Times New Roman"/>
                <w:b/>
                <w:sz w:val="20"/>
                <w:szCs w:val="15"/>
                <w:lang w:eastAsia="tr-TR"/>
              </w:rPr>
              <w:t>Doktora tezinin sonuçlanması, teslimi ve tez savunma jürisinin belirlenmesi</w:t>
            </w:r>
            <w:r>
              <w:rPr>
                <w:rFonts w:ascii="Times New Roman" w:hAnsi="Times New Roman" w:cs="Times New Roman"/>
                <w:b/>
                <w:sz w:val="20"/>
                <w:szCs w:val="15"/>
                <w:lang w:eastAsia="tr-TR"/>
              </w:rPr>
              <w:t xml:space="preserve"> Madde 55 </w:t>
            </w:r>
            <w:r w:rsidRPr="00B668EF">
              <w:rPr>
                <w:rFonts w:ascii="Times New Roman" w:hAnsi="Times New Roman" w:cs="Times New Roman"/>
                <w:sz w:val="20"/>
                <w:szCs w:val="15"/>
              </w:rPr>
              <w:t xml:space="preserve">– </w:t>
            </w:r>
            <w:r w:rsidRPr="00B668EF">
              <w:rPr>
                <w:rFonts w:ascii="Times New Roman" w:hAnsi="Times New Roman" w:cs="Times New Roman"/>
                <w:sz w:val="20"/>
                <w:szCs w:val="15"/>
                <w:lang w:eastAsia="tr-TR"/>
              </w:rPr>
              <w:t>(2)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rapor, gerekçesi ile birlikte karar verilmek üzere tez enstitü yönetim kuruluna gönderilir.</w:t>
            </w:r>
          </w:p>
        </w:tc>
      </w:tr>
    </w:tbl>
    <w:p w:rsidR="005C2427" w:rsidRDefault="005C2427" w:rsidP="00BA70C8">
      <w:pPr>
        <w:tabs>
          <w:tab w:val="left" w:pos="1335"/>
        </w:tabs>
        <w:rPr>
          <w:sz w:val="2"/>
        </w:rPr>
        <w:sectPr w:rsidR="005C2427" w:rsidSect="00B668EF">
          <w:headerReference w:type="default" r:id="rId8"/>
          <w:pgSz w:w="11906" w:h="16838"/>
          <w:pgMar w:top="354" w:right="1134" w:bottom="567" w:left="1134" w:header="426" w:footer="416" w:gutter="0"/>
          <w:cols w:space="708"/>
          <w:docGrid w:linePitch="360"/>
        </w:sectPr>
      </w:pPr>
      <w:bookmarkStart w:id="0" w:name="_GoBack"/>
      <w:bookmarkEnd w:id="0"/>
    </w:p>
    <w:tbl>
      <w:tblPr>
        <w:tblStyle w:val="TabloKlavuzu"/>
        <w:tblW w:w="10773" w:type="dxa"/>
        <w:tblInd w:w="-582"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1984"/>
        <w:gridCol w:w="3048"/>
        <w:gridCol w:w="5741"/>
      </w:tblGrid>
      <w:tr w:rsidR="005C2427" w:rsidTr="003D304E">
        <w:trPr>
          <w:trHeight w:val="4847"/>
        </w:trPr>
        <w:tc>
          <w:tcPr>
            <w:tcW w:w="10773" w:type="dxa"/>
            <w:gridSpan w:val="3"/>
            <w:tcBorders>
              <w:top w:val="double" w:sz="4" w:space="0" w:color="auto"/>
              <w:left w:val="double" w:sz="4" w:space="0" w:color="auto"/>
              <w:bottom w:val="nil"/>
              <w:right w:val="double" w:sz="4" w:space="0" w:color="auto"/>
            </w:tcBorders>
            <w:vAlign w:val="center"/>
          </w:tcPr>
          <w:p w:rsidR="005C2427" w:rsidRDefault="005C2427" w:rsidP="00A86DEB">
            <w:pPr>
              <w:pStyle w:val="AralkYok"/>
              <w:jc w:val="center"/>
              <w:rPr>
                <w:rFonts w:ascii="Times New Roman" w:hAnsi="Times New Roman" w:cs="Times New Roman"/>
                <w:b/>
                <w:sz w:val="24"/>
                <w:szCs w:val="24"/>
              </w:rPr>
            </w:pPr>
            <w:r w:rsidRPr="00745BD8">
              <w:rPr>
                <w:rFonts w:ascii="Times New Roman" w:hAnsi="Times New Roman" w:cs="Times New Roman"/>
                <w:b/>
                <w:sz w:val="24"/>
                <w:szCs w:val="24"/>
              </w:rPr>
              <w:lastRenderedPageBreak/>
              <w:t>FEN BİLİMLERİ ENSTİTÜSÜ MÜDÜRLÜĞÜNE</w:t>
            </w:r>
          </w:p>
          <w:p w:rsidR="00117AEC" w:rsidRPr="00745BD8" w:rsidRDefault="00117AEC" w:rsidP="00A86DEB">
            <w:pPr>
              <w:pStyle w:val="AralkYok"/>
              <w:jc w:val="center"/>
              <w:rPr>
                <w:rFonts w:ascii="Times New Roman" w:hAnsi="Times New Roman" w:cs="Times New Roman"/>
                <w:b/>
                <w:sz w:val="24"/>
                <w:szCs w:val="24"/>
              </w:rPr>
            </w:pPr>
          </w:p>
          <w:p w:rsidR="005C2427" w:rsidRPr="006C4930" w:rsidRDefault="005C2427" w:rsidP="00A86DEB">
            <w:pPr>
              <w:pStyle w:val="AralkYok"/>
              <w:jc w:val="center"/>
              <w:rPr>
                <w:rFonts w:ascii="Times New Roman" w:hAnsi="Times New Roman" w:cs="Times New Roman"/>
                <w:sz w:val="24"/>
                <w:szCs w:val="24"/>
              </w:rPr>
            </w:pPr>
          </w:p>
          <w:p w:rsidR="005C2427" w:rsidRDefault="005C2427" w:rsidP="00A86DEB">
            <w:pPr>
              <w:pStyle w:val="AralkYok"/>
              <w:jc w:val="both"/>
              <w:rPr>
                <w:rFonts w:ascii="Times New Roman" w:hAnsi="Times New Roman" w:cs="Times New Roman"/>
                <w:sz w:val="24"/>
                <w:szCs w:val="24"/>
                <w:lang w:eastAsia="tr-TR"/>
              </w:rPr>
            </w:pPr>
            <w:r w:rsidRPr="003644DC">
              <w:rPr>
                <w:rFonts w:ascii="Times New Roman" w:hAnsi="Times New Roman" w:cs="Times New Roman"/>
                <w:sz w:val="24"/>
                <w:szCs w:val="24"/>
              </w:rPr>
              <w:t>Aşağıda tez başlığı verilen tez çalışmasının “</w:t>
            </w:r>
            <w:r w:rsidRPr="003644DC">
              <w:rPr>
                <w:rFonts w:ascii="Times New Roman" w:hAnsi="Times New Roman" w:cs="Times New Roman"/>
                <w:sz w:val="24"/>
                <w:szCs w:val="24"/>
                <w:lang w:eastAsia="tr-TR"/>
              </w:rPr>
              <w:t xml:space="preserve">Tezin Kapak Sayfası, Özet, </w:t>
            </w:r>
            <w:proofErr w:type="spellStart"/>
            <w:r w:rsidRPr="003644DC">
              <w:rPr>
                <w:rFonts w:ascii="Times New Roman" w:hAnsi="Times New Roman" w:cs="Times New Roman"/>
                <w:sz w:val="24"/>
                <w:szCs w:val="24"/>
                <w:lang w:eastAsia="tr-TR"/>
              </w:rPr>
              <w:t>Abstract</w:t>
            </w:r>
            <w:proofErr w:type="spellEnd"/>
            <w:r w:rsidRPr="003644DC">
              <w:rPr>
                <w:rFonts w:ascii="Times New Roman" w:hAnsi="Times New Roman" w:cs="Times New Roman"/>
                <w:sz w:val="24"/>
                <w:szCs w:val="24"/>
                <w:lang w:eastAsia="tr-TR"/>
              </w:rPr>
              <w:t xml:space="preserve">, Giriş, Ana Bölümler ve Sonuç </w:t>
            </w:r>
            <w:proofErr w:type="spellStart"/>
            <w:r w:rsidRPr="003644DC">
              <w:rPr>
                <w:rFonts w:ascii="Times New Roman" w:hAnsi="Times New Roman" w:cs="Times New Roman"/>
                <w:sz w:val="24"/>
                <w:szCs w:val="24"/>
                <w:lang w:eastAsia="tr-TR"/>
              </w:rPr>
              <w:t>Bölümleri”nden</w:t>
            </w:r>
            <w:proofErr w:type="spellEnd"/>
            <w:r w:rsidRPr="003644DC">
              <w:rPr>
                <w:rFonts w:ascii="Times New Roman" w:hAnsi="Times New Roman" w:cs="Times New Roman"/>
                <w:sz w:val="24"/>
                <w:szCs w:val="24"/>
                <w:lang w:eastAsia="tr-TR"/>
              </w:rPr>
              <w:t xml:space="preserve"> oluşan toplam </w:t>
            </w:r>
            <w:proofErr w:type="gramStart"/>
            <w:r w:rsidRPr="003644DC">
              <w:rPr>
                <w:rFonts w:ascii="Times New Roman" w:hAnsi="Times New Roman" w:cs="Times New Roman"/>
                <w:sz w:val="24"/>
                <w:szCs w:val="24"/>
                <w:lang w:eastAsia="tr-TR"/>
              </w:rPr>
              <w:t>……</w:t>
            </w:r>
            <w:proofErr w:type="gramEnd"/>
            <w:r w:rsidRPr="003644DC">
              <w:rPr>
                <w:rFonts w:ascii="Times New Roman" w:hAnsi="Times New Roman" w:cs="Times New Roman"/>
                <w:sz w:val="24"/>
                <w:szCs w:val="24"/>
                <w:lang w:eastAsia="tr-TR"/>
              </w:rPr>
              <w:t xml:space="preserve"> sayfalık kısmına ilişkin, </w:t>
            </w:r>
            <w:proofErr w:type="gramStart"/>
            <w:r w:rsidRPr="003644DC">
              <w:rPr>
                <w:rFonts w:ascii="Times New Roman" w:hAnsi="Times New Roman" w:cs="Times New Roman"/>
                <w:sz w:val="24"/>
                <w:szCs w:val="24"/>
                <w:lang w:eastAsia="tr-TR"/>
              </w:rPr>
              <w:t>…..</w:t>
            </w:r>
            <w:proofErr w:type="gramEnd"/>
            <w:r w:rsidRPr="003644DC">
              <w:rPr>
                <w:rFonts w:ascii="Times New Roman" w:hAnsi="Times New Roman" w:cs="Times New Roman"/>
                <w:sz w:val="24"/>
                <w:szCs w:val="24"/>
                <w:lang w:eastAsia="tr-TR"/>
              </w:rPr>
              <w:t>/.…./…… tarihinde “</w:t>
            </w:r>
            <w:proofErr w:type="spellStart"/>
            <w:r w:rsidRPr="003644DC">
              <w:rPr>
                <w:rFonts w:ascii="Times New Roman" w:hAnsi="Times New Roman" w:cs="Times New Roman"/>
                <w:sz w:val="24"/>
                <w:szCs w:val="24"/>
                <w:lang w:eastAsia="tr-TR"/>
              </w:rPr>
              <w:t>Turnitin</w:t>
            </w:r>
            <w:proofErr w:type="spellEnd"/>
            <w:r w:rsidRPr="003644DC">
              <w:rPr>
                <w:rFonts w:ascii="Times New Roman" w:hAnsi="Times New Roman" w:cs="Times New Roman"/>
                <w:sz w:val="24"/>
                <w:szCs w:val="24"/>
                <w:lang w:eastAsia="tr-TR"/>
              </w:rPr>
              <w:t xml:space="preserve">” adlı intihal tespit </w:t>
            </w:r>
            <w:r w:rsidRPr="006B7D61">
              <w:rPr>
                <w:rFonts w:ascii="Times New Roman" w:hAnsi="Times New Roman" w:cs="Times New Roman"/>
                <w:sz w:val="24"/>
                <w:szCs w:val="24"/>
                <w:lang w:eastAsia="tr-TR"/>
              </w:rPr>
              <w:t xml:space="preserve">programından </w:t>
            </w:r>
            <w:r>
              <w:rPr>
                <w:rFonts w:ascii="Times New Roman" w:hAnsi="Times New Roman" w:cs="Times New Roman"/>
                <w:sz w:val="24"/>
                <w:szCs w:val="24"/>
                <w:lang w:eastAsia="tr-TR"/>
              </w:rPr>
              <w:t>Fen</w:t>
            </w:r>
            <w:r w:rsidRPr="006B7D61">
              <w:rPr>
                <w:rFonts w:ascii="Times New Roman" w:hAnsi="Times New Roman" w:cs="Times New Roman"/>
                <w:sz w:val="24"/>
                <w:szCs w:val="24"/>
                <w:lang w:eastAsia="tr-TR"/>
              </w:rPr>
              <w:t xml:space="preserve"> Bilimler</w:t>
            </w:r>
            <w:r>
              <w:rPr>
                <w:rFonts w:ascii="Times New Roman" w:hAnsi="Times New Roman" w:cs="Times New Roman"/>
                <w:sz w:val="24"/>
                <w:szCs w:val="24"/>
                <w:lang w:eastAsia="tr-TR"/>
              </w:rPr>
              <w:t>i</w:t>
            </w:r>
            <w:r w:rsidRPr="006B7D61">
              <w:rPr>
                <w:rFonts w:ascii="Times New Roman" w:hAnsi="Times New Roman" w:cs="Times New Roman"/>
                <w:sz w:val="24"/>
                <w:szCs w:val="24"/>
                <w:lang w:eastAsia="tr-TR"/>
              </w:rPr>
              <w:t xml:space="preserve"> Enstitüsü İntihal Yazılım Programı Raporu Uygulama </w:t>
            </w:r>
            <w:proofErr w:type="spellStart"/>
            <w:r w:rsidRPr="006B7D61">
              <w:rPr>
                <w:rFonts w:ascii="Times New Roman" w:hAnsi="Times New Roman" w:cs="Times New Roman"/>
                <w:sz w:val="24"/>
                <w:szCs w:val="24"/>
                <w:lang w:eastAsia="tr-TR"/>
              </w:rPr>
              <w:t>Esasları’na</w:t>
            </w:r>
            <w:proofErr w:type="spellEnd"/>
            <w:r w:rsidRPr="006B7D61">
              <w:rPr>
                <w:rFonts w:ascii="Times New Roman" w:hAnsi="Times New Roman" w:cs="Times New Roman"/>
                <w:sz w:val="24"/>
                <w:szCs w:val="24"/>
                <w:lang w:eastAsia="tr-TR"/>
              </w:rPr>
              <w:t xml:space="preserve"> göre belirlenen filtrelemeler uygulanarak alınmış olan ve ekte sunulan dijital makbuz ve orijinallik raporuna (ödev metni kısmı hariç)  göre tezin benzerlik oranı </w:t>
            </w:r>
            <w:r w:rsidRPr="00B54335">
              <w:rPr>
                <w:rFonts w:ascii="Times New Roman" w:hAnsi="Times New Roman" w:cs="Times New Roman"/>
                <w:b/>
                <w:sz w:val="24"/>
                <w:szCs w:val="24"/>
                <w:lang w:eastAsia="tr-TR"/>
              </w:rPr>
              <w:t>%</w:t>
            </w:r>
            <w:proofErr w:type="gramStart"/>
            <w:r w:rsidRPr="00B54335">
              <w:rPr>
                <w:rFonts w:ascii="Times New Roman" w:hAnsi="Times New Roman" w:cs="Times New Roman"/>
                <w:b/>
                <w:sz w:val="24"/>
                <w:szCs w:val="24"/>
                <w:lang w:eastAsia="tr-TR"/>
              </w:rPr>
              <w:t>.......</w:t>
            </w:r>
            <w:proofErr w:type="gramEnd"/>
            <w:r w:rsidRPr="006B7D61">
              <w:rPr>
                <w:rFonts w:ascii="Times New Roman" w:hAnsi="Times New Roman" w:cs="Times New Roman"/>
                <w:sz w:val="24"/>
                <w:szCs w:val="24"/>
                <w:lang w:eastAsia="tr-TR"/>
              </w:rPr>
              <w:t>’</w:t>
            </w:r>
            <w:proofErr w:type="spellStart"/>
            <w:r w:rsidRPr="006B7D61">
              <w:rPr>
                <w:rFonts w:ascii="Times New Roman" w:hAnsi="Times New Roman" w:cs="Times New Roman"/>
                <w:sz w:val="24"/>
                <w:szCs w:val="24"/>
                <w:lang w:eastAsia="tr-TR"/>
              </w:rPr>
              <w:t>dir</w:t>
            </w:r>
            <w:proofErr w:type="spellEnd"/>
            <w:r w:rsidRPr="006B7D61">
              <w:rPr>
                <w:rFonts w:ascii="Times New Roman" w:hAnsi="Times New Roman" w:cs="Times New Roman"/>
                <w:sz w:val="24"/>
                <w:szCs w:val="24"/>
                <w:lang w:eastAsia="tr-TR"/>
              </w:rPr>
              <w:t>.</w:t>
            </w:r>
            <w:r w:rsidRPr="003644DC">
              <w:rPr>
                <w:rFonts w:ascii="Times New Roman" w:hAnsi="Times New Roman" w:cs="Times New Roman"/>
                <w:sz w:val="24"/>
                <w:szCs w:val="24"/>
                <w:lang w:eastAsia="tr-TR"/>
              </w:rPr>
              <w:t xml:space="preserve"> </w:t>
            </w:r>
          </w:p>
          <w:p w:rsidR="005C2427" w:rsidRPr="003644DC" w:rsidRDefault="005C2427" w:rsidP="00A86DEB">
            <w:pPr>
              <w:pStyle w:val="AralkYok"/>
              <w:jc w:val="both"/>
              <w:rPr>
                <w:rFonts w:ascii="Times New Roman" w:hAnsi="Times New Roman" w:cs="Times New Roman"/>
                <w:sz w:val="24"/>
                <w:szCs w:val="24"/>
                <w:lang w:eastAsia="tr-TR"/>
              </w:rPr>
            </w:pPr>
          </w:p>
          <w:p w:rsidR="005C2427" w:rsidRDefault="005C2427" w:rsidP="00A86DEB">
            <w:pPr>
              <w:pStyle w:val="GvdeMetni"/>
            </w:pPr>
          </w:p>
          <w:p w:rsidR="005C2427" w:rsidRDefault="005C2427" w:rsidP="00A86DEB">
            <w:pPr>
              <w:pStyle w:val="GvdeMetni"/>
            </w:pPr>
          </w:p>
        </w:tc>
      </w:tr>
      <w:tr w:rsidR="005C2427" w:rsidTr="003D304E">
        <w:trPr>
          <w:trHeight w:val="274"/>
        </w:trPr>
        <w:tc>
          <w:tcPr>
            <w:tcW w:w="5032" w:type="dxa"/>
            <w:gridSpan w:val="2"/>
            <w:tcBorders>
              <w:top w:val="nil"/>
              <w:left w:val="double" w:sz="4" w:space="0" w:color="auto"/>
              <w:bottom w:val="nil"/>
              <w:right w:val="nil"/>
            </w:tcBorders>
            <w:vAlign w:val="center"/>
          </w:tcPr>
          <w:p w:rsidR="005C2427" w:rsidRPr="003644DC" w:rsidRDefault="005C2427" w:rsidP="005C2427">
            <w:pPr>
              <w:pStyle w:val="ListeParagraf"/>
              <w:ind w:left="0"/>
              <w:jc w:val="center"/>
              <w:rPr>
                <w:rFonts w:ascii="Times New Roman" w:hAnsi="Times New Roman" w:cs="Times New Roman"/>
                <w:sz w:val="24"/>
              </w:rPr>
            </w:pPr>
          </w:p>
        </w:tc>
        <w:tc>
          <w:tcPr>
            <w:tcW w:w="5741" w:type="dxa"/>
            <w:tcBorders>
              <w:top w:val="nil"/>
              <w:left w:val="nil"/>
              <w:bottom w:val="nil"/>
              <w:right w:val="double" w:sz="4" w:space="0" w:color="auto"/>
            </w:tcBorders>
            <w:vAlign w:val="center"/>
          </w:tcPr>
          <w:p w:rsidR="005C2427" w:rsidRPr="00CE18CF" w:rsidRDefault="005C2427" w:rsidP="005C2427">
            <w:pPr>
              <w:pStyle w:val="ListeParagraf"/>
              <w:ind w:left="0"/>
              <w:jc w:val="center"/>
              <w:rPr>
                <w:rFonts w:ascii="Times New Roman" w:hAnsi="Times New Roman" w:cs="Times New Roman"/>
                <w:b/>
                <w:sz w:val="24"/>
              </w:rPr>
            </w:pPr>
            <w:r w:rsidRPr="00CE18CF">
              <w:rPr>
                <w:rFonts w:ascii="Times New Roman" w:hAnsi="Times New Roman" w:cs="Times New Roman"/>
                <w:b/>
                <w:sz w:val="24"/>
              </w:rPr>
              <w:t>Unvanı Adı Soyadı</w:t>
            </w:r>
          </w:p>
        </w:tc>
      </w:tr>
      <w:tr w:rsidR="005C2427" w:rsidTr="003D304E">
        <w:trPr>
          <w:trHeight w:val="547"/>
        </w:trPr>
        <w:tc>
          <w:tcPr>
            <w:tcW w:w="5032" w:type="dxa"/>
            <w:gridSpan w:val="2"/>
            <w:tcBorders>
              <w:top w:val="nil"/>
              <w:left w:val="double" w:sz="4" w:space="0" w:color="auto"/>
              <w:bottom w:val="nil"/>
              <w:right w:val="nil"/>
            </w:tcBorders>
          </w:tcPr>
          <w:p w:rsidR="005C2427" w:rsidRPr="003644DC" w:rsidRDefault="005C2427" w:rsidP="005C2427">
            <w:pPr>
              <w:pStyle w:val="ListeParagraf"/>
              <w:ind w:left="0"/>
              <w:jc w:val="center"/>
              <w:rPr>
                <w:rFonts w:ascii="Times New Roman" w:hAnsi="Times New Roman" w:cs="Times New Roman"/>
                <w:sz w:val="24"/>
              </w:rPr>
            </w:pPr>
          </w:p>
        </w:tc>
        <w:tc>
          <w:tcPr>
            <w:tcW w:w="5741" w:type="dxa"/>
            <w:tcBorders>
              <w:top w:val="nil"/>
              <w:left w:val="nil"/>
              <w:bottom w:val="nil"/>
              <w:right w:val="double" w:sz="4" w:space="0" w:color="auto"/>
            </w:tcBorders>
          </w:tcPr>
          <w:p w:rsidR="005C2427" w:rsidRPr="00CE18CF" w:rsidRDefault="005C2427" w:rsidP="005C2427">
            <w:pPr>
              <w:pStyle w:val="ListeParagraf"/>
              <w:ind w:left="0"/>
              <w:jc w:val="center"/>
              <w:rPr>
                <w:rFonts w:ascii="Times New Roman" w:hAnsi="Times New Roman" w:cs="Times New Roman"/>
                <w:b/>
                <w:sz w:val="24"/>
              </w:rPr>
            </w:pPr>
            <w:r w:rsidRPr="00CE18CF">
              <w:rPr>
                <w:rFonts w:ascii="Times New Roman" w:hAnsi="Times New Roman" w:cs="Times New Roman"/>
                <w:b/>
                <w:sz w:val="24"/>
              </w:rPr>
              <w:t>Enstitü Tez Kontrol Görevlisi</w:t>
            </w:r>
          </w:p>
        </w:tc>
      </w:tr>
      <w:tr w:rsidR="005C2427" w:rsidTr="003D304E">
        <w:trPr>
          <w:trHeight w:val="483"/>
        </w:trPr>
        <w:tc>
          <w:tcPr>
            <w:tcW w:w="10773" w:type="dxa"/>
            <w:gridSpan w:val="3"/>
            <w:tcBorders>
              <w:top w:val="single" w:sz="4" w:space="0" w:color="auto"/>
              <w:left w:val="double" w:sz="4" w:space="0" w:color="auto"/>
              <w:bottom w:val="nil"/>
              <w:right w:val="double" w:sz="4" w:space="0" w:color="auto"/>
            </w:tcBorders>
            <w:vAlign w:val="center"/>
          </w:tcPr>
          <w:p w:rsidR="005C2427" w:rsidRPr="003644DC" w:rsidRDefault="005C2427" w:rsidP="00A86DEB">
            <w:pPr>
              <w:pStyle w:val="GvdeMetni"/>
              <w:spacing w:line="276" w:lineRule="auto"/>
              <w:ind w:right="-1"/>
              <w:jc w:val="center"/>
              <w:rPr>
                <w:b/>
              </w:rPr>
            </w:pPr>
            <w:r w:rsidRPr="003644DC">
              <w:rPr>
                <w:b/>
              </w:rPr>
              <w:t>Öğrenci Bilgileri</w:t>
            </w:r>
          </w:p>
        </w:tc>
      </w:tr>
      <w:tr w:rsidR="005C2427" w:rsidTr="003D304E">
        <w:trPr>
          <w:trHeight w:val="454"/>
        </w:trPr>
        <w:tc>
          <w:tcPr>
            <w:tcW w:w="1984" w:type="dxa"/>
            <w:tcBorders>
              <w:top w:val="single" w:sz="4" w:space="0" w:color="auto"/>
              <w:left w:val="double" w:sz="4" w:space="0" w:color="auto"/>
              <w:bottom w:val="nil"/>
              <w:right w:val="single" w:sz="4" w:space="0" w:color="auto"/>
            </w:tcBorders>
            <w:vAlign w:val="center"/>
          </w:tcPr>
          <w:p w:rsidR="005C2427" w:rsidRPr="00222A84" w:rsidRDefault="005C2427" w:rsidP="00A86DEB">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Adı-Soyadı</w:t>
            </w:r>
          </w:p>
        </w:tc>
        <w:tc>
          <w:tcPr>
            <w:tcW w:w="8789" w:type="dxa"/>
            <w:gridSpan w:val="2"/>
            <w:tcBorders>
              <w:top w:val="single" w:sz="4" w:space="0" w:color="auto"/>
              <w:left w:val="single" w:sz="4" w:space="0" w:color="auto"/>
              <w:bottom w:val="nil"/>
              <w:right w:val="double" w:sz="4" w:space="0" w:color="auto"/>
            </w:tcBorders>
            <w:vAlign w:val="center"/>
          </w:tcPr>
          <w:p w:rsidR="005C2427" w:rsidRPr="00222A84" w:rsidRDefault="005C2427" w:rsidP="00A86DEB">
            <w:pPr>
              <w:pStyle w:val="GvdeMetni"/>
              <w:spacing w:line="276" w:lineRule="auto"/>
              <w:ind w:right="-1"/>
              <w:rPr>
                <w:sz w:val="20"/>
                <w:szCs w:val="20"/>
              </w:rPr>
            </w:pPr>
          </w:p>
        </w:tc>
      </w:tr>
      <w:tr w:rsidR="005C2427" w:rsidTr="003D304E">
        <w:trPr>
          <w:trHeight w:val="454"/>
        </w:trPr>
        <w:tc>
          <w:tcPr>
            <w:tcW w:w="1984" w:type="dxa"/>
            <w:tcBorders>
              <w:top w:val="single" w:sz="4" w:space="0" w:color="auto"/>
              <w:left w:val="double" w:sz="4" w:space="0" w:color="auto"/>
              <w:bottom w:val="nil"/>
              <w:right w:val="single" w:sz="4" w:space="0" w:color="auto"/>
            </w:tcBorders>
            <w:vAlign w:val="center"/>
          </w:tcPr>
          <w:p w:rsidR="005C2427" w:rsidRPr="00222A84" w:rsidRDefault="005C2427" w:rsidP="00A86DEB">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Öğrenci Numarası</w:t>
            </w:r>
          </w:p>
        </w:tc>
        <w:tc>
          <w:tcPr>
            <w:tcW w:w="8789" w:type="dxa"/>
            <w:gridSpan w:val="2"/>
            <w:tcBorders>
              <w:top w:val="single" w:sz="4" w:space="0" w:color="auto"/>
              <w:left w:val="single" w:sz="4" w:space="0" w:color="auto"/>
              <w:bottom w:val="nil"/>
              <w:right w:val="double" w:sz="4" w:space="0" w:color="auto"/>
            </w:tcBorders>
            <w:vAlign w:val="center"/>
          </w:tcPr>
          <w:p w:rsidR="005C2427" w:rsidRPr="00222A84" w:rsidRDefault="005C2427" w:rsidP="00A86DEB">
            <w:pPr>
              <w:pStyle w:val="GvdeMetni"/>
              <w:spacing w:line="276" w:lineRule="auto"/>
              <w:ind w:right="-1"/>
              <w:rPr>
                <w:sz w:val="20"/>
                <w:szCs w:val="20"/>
              </w:rPr>
            </w:pPr>
          </w:p>
        </w:tc>
      </w:tr>
      <w:tr w:rsidR="005C2427" w:rsidTr="003D304E">
        <w:trPr>
          <w:trHeight w:val="454"/>
        </w:trPr>
        <w:tc>
          <w:tcPr>
            <w:tcW w:w="1984" w:type="dxa"/>
            <w:tcBorders>
              <w:top w:val="single" w:sz="4" w:space="0" w:color="auto"/>
              <w:left w:val="double" w:sz="4" w:space="0" w:color="auto"/>
              <w:bottom w:val="nil"/>
              <w:right w:val="single" w:sz="4" w:space="0" w:color="auto"/>
            </w:tcBorders>
            <w:vAlign w:val="center"/>
          </w:tcPr>
          <w:p w:rsidR="005C2427" w:rsidRPr="00222A84" w:rsidRDefault="005C2427" w:rsidP="00A86DEB">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Anabilim Dalı</w:t>
            </w:r>
          </w:p>
        </w:tc>
        <w:tc>
          <w:tcPr>
            <w:tcW w:w="8789" w:type="dxa"/>
            <w:gridSpan w:val="2"/>
            <w:tcBorders>
              <w:top w:val="single" w:sz="4" w:space="0" w:color="auto"/>
              <w:left w:val="single" w:sz="4" w:space="0" w:color="auto"/>
              <w:bottom w:val="nil"/>
              <w:right w:val="double" w:sz="4" w:space="0" w:color="auto"/>
            </w:tcBorders>
            <w:vAlign w:val="center"/>
          </w:tcPr>
          <w:p w:rsidR="005C2427" w:rsidRPr="00222A84" w:rsidRDefault="005C2427" w:rsidP="00A86DEB">
            <w:pPr>
              <w:pStyle w:val="GvdeMetni"/>
              <w:spacing w:line="276" w:lineRule="auto"/>
              <w:ind w:right="-1"/>
              <w:rPr>
                <w:sz w:val="20"/>
                <w:szCs w:val="20"/>
              </w:rPr>
            </w:pPr>
          </w:p>
        </w:tc>
      </w:tr>
      <w:tr w:rsidR="005C2427" w:rsidTr="003D304E">
        <w:trPr>
          <w:trHeight w:val="454"/>
        </w:trPr>
        <w:tc>
          <w:tcPr>
            <w:tcW w:w="1984" w:type="dxa"/>
            <w:tcBorders>
              <w:top w:val="single" w:sz="4" w:space="0" w:color="auto"/>
              <w:left w:val="double" w:sz="4" w:space="0" w:color="auto"/>
              <w:bottom w:val="nil"/>
              <w:right w:val="single" w:sz="4" w:space="0" w:color="auto"/>
            </w:tcBorders>
            <w:vAlign w:val="center"/>
          </w:tcPr>
          <w:p w:rsidR="005C2427" w:rsidRPr="00222A84" w:rsidRDefault="005C2427" w:rsidP="00A86DEB">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Programı</w:t>
            </w:r>
          </w:p>
        </w:tc>
        <w:tc>
          <w:tcPr>
            <w:tcW w:w="8789" w:type="dxa"/>
            <w:gridSpan w:val="2"/>
            <w:tcBorders>
              <w:top w:val="single" w:sz="4" w:space="0" w:color="auto"/>
              <w:left w:val="single" w:sz="4" w:space="0" w:color="auto"/>
              <w:bottom w:val="nil"/>
              <w:right w:val="double" w:sz="4" w:space="0" w:color="auto"/>
            </w:tcBorders>
            <w:vAlign w:val="center"/>
          </w:tcPr>
          <w:p w:rsidR="005C2427" w:rsidRPr="00222A84" w:rsidRDefault="005C2427" w:rsidP="00A86DEB">
            <w:pPr>
              <w:pStyle w:val="GvdeMetni"/>
              <w:spacing w:line="276" w:lineRule="auto"/>
              <w:ind w:right="-1"/>
              <w:rPr>
                <w:sz w:val="20"/>
                <w:szCs w:val="20"/>
              </w:rPr>
            </w:pPr>
          </w:p>
        </w:tc>
      </w:tr>
      <w:tr w:rsidR="005C2427" w:rsidTr="007306C9">
        <w:trPr>
          <w:trHeight w:val="996"/>
        </w:trPr>
        <w:tc>
          <w:tcPr>
            <w:tcW w:w="1984" w:type="dxa"/>
            <w:tcBorders>
              <w:top w:val="single" w:sz="4" w:space="0" w:color="auto"/>
              <w:left w:val="double" w:sz="4" w:space="0" w:color="auto"/>
              <w:bottom w:val="single" w:sz="4" w:space="0" w:color="auto"/>
              <w:right w:val="single" w:sz="4" w:space="0" w:color="auto"/>
            </w:tcBorders>
            <w:vAlign w:val="center"/>
          </w:tcPr>
          <w:p w:rsidR="005C2427" w:rsidRPr="00222A84" w:rsidRDefault="005C2427" w:rsidP="00A86DEB">
            <w:pPr>
              <w:autoSpaceDE w:val="0"/>
              <w:autoSpaceDN w:val="0"/>
              <w:adjustRightInd w:val="0"/>
              <w:jc w:val="both"/>
              <w:rPr>
                <w:rFonts w:ascii="Times New Roman" w:hAnsi="Times New Roman" w:cs="Times New Roman"/>
                <w:b/>
                <w:color w:val="000000"/>
                <w:sz w:val="20"/>
                <w:szCs w:val="20"/>
              </w:rPr>
            </w:pPr>
            <w:r w:rsidRPr="00222A84">
              <w:rPr>
                <w:rFonts w:ascii="Times New Roman" w:hAnsi="Times New Roman" w:cs="Times New Roman"/>
                <w:b/>
                <w:color w:val="000000"/>
                <w:sz w:val="20"/>
                <w:szCs w:val="20"/>
              </w:rPr>
              <w:t xml:space="preserve">Tez Başlığı </w:t>
            </w:r>
          </w:p>
        </w:tc>
        <w:tc>
          <w:tcPr>
            <w:tcW w:w="8789" w:type="dxa"/>
            <w:gridSpan w:val="2"/>
            <w:tcBorders>
              <w:top w:val="single" w:sz="4" w:space="0" w:color="auto"/>
              <w:left w:val="single" w:sz="4" w:space="0" w:color="auto"/>
              <w:bottom w:val="single" w:sz="4" w:space="0" w:color="auto"/>
              <w:right w:val="double" w:sz="4" w:space="0" w:color="auto"/>
            </w:tcBorders>
            <w:vAlign w:val="center"/>
          </w:tcPr>
          <w:p w:rsidR="005C2427" w:rsidRPr="00222A84" w:rsidRDefault="005C2427" w:rsidP="00A86DEB">
            <w:pPr>
              <w:pStyle w:val="GvdeMetni"/>
              <w:spacing w:line="276" w:lineRule="auto"/>
              <w:ind w:right="-1"/>
              <w:rPr>
                <w:sz w:val="20"/>
                <w:szCs w:val="20"/>
              </w:rPr>
            </w:pPr>
          </w:p>
        </w:tc>
      </w:tr>
      <w:tr w:rsidR="005C2427" w:rsidTr="007306C9">
        <w:trPr>
          <w:trHeight w:val="3250"/>
        </w:trPr>
        <w:tc>
          <w:tcPr>
            <w:tcW w:w="10773" w:type="dxa"/>
            <w:gridSpan w:val="3"/>
            <w:tcBorders>
              <w:top w:val="single" w:sz="4" w:space="0" w:color="auto"/>
              <w:left w:val="double" w:sz="4" w:space="0" w:color="auto"/>
              <w:bottom w:val="double" w:sz="4" w:space="0" w:color="auto"/>
              <w:right w:val="double" w:sz="4" w:space="0" w:color="auto"/>
            </w:tcBorders>
            <w:vAlign w:val="center"/>
          </w:tcPr>
          <w:p w:rsidR="005C2427" w:rsidRPr="00222A84" w:rsidRDefault="005C2427" w:rsidP="00A86DEB">
            <w:pPr>
              <w:pStyle w:val="AralkYok"/>
              <w:jc w:val="both"/>
              <w:rPr>
                <w:rFonts w:ascii="Times New Roman" w:hAnsi="Times New Roman" w:cs="Times New Roman"/>
                <w:sz w:val="20"/>
                <w:szCs w:val="15"/>
                <w:lang w:eastAsia="tr-TR"/>
              </w:rPr>
            </w:pPr>
            <w:r>
              <w:rPr>
                <w:rFonts w:ascii="Times New Roman" w:hAnsi="Times New Roman" w:cs="Times New Roman"/>
                <w:b/>
                <w:sz w:val="20"/>
                <w:szCs w:val="15"/>
              </w:rPr>
              <w:t>Kırklareli Üniversitesi</w:t>
            </w:r>
            <w:r w:rsidRPr="00222A84">
              <w:rPr>
                <w:rFonts w:ascii="Times New Roman" w:hAnsi="Times New Roman" w:cs="Times New Roman"/>
                <w:b/>
                <w:sz w:val="20"/>
                <w:szCs w:val="15"/>
              </w:rPr>
              <w:t xml:space="preserve"> Lisansüstü Eğitim ve Öğretim Yönetmeliği </w:t>
            </w:r>
            <w:r w:rsidRPr="00B668EF">
              <w:rPr>
                <w:rFonts w:ascii="Times New Roman" w:hAnsi="Times New Roman" w:cs="Times New Roman"/>
                <w:b/>
                <w:sz w:val="20"/>
                <w:szCs w:val="15"/>
              </w:rPr>
              <w:t>Yüksek lisans tezinin sonuçlanması, teslimi ve tez savunma jürisinin belirlenmesi</w:t>
            </w:r>
            <w:r>
              <w:rPr>
                <w:rFonts w:ascii="Times New Roman" w:hAnsi="Times New Roman" w:cs="Times New Roman"/>
                <w:b/>
                <w:sz w:val="20"/>
                <w:szCs w:val="15"/>
              </w:rPr>
              <w:t xml:space="preserve"> </w:t>
            </w:r>
            <w:r w:rsidRPr="00B668EF">
              <w:rPr>
                <w:rFonts w:ascii="Times New Roman" w:hAnsi="Times New Roman" w:cs="Times New Roman"/>
                <w:b/>
                <w:sz w:val="20"/>
                <w:szCs w:val="15"/>
              </w:rPr>
              <w:t xml:space="preserve">MADDE 38 </w:t>
            </w:r>
            <w:r w:rsidRPr="00B668EF">
              <w:rPr>
                <w:rFonts w:ascii="Times New Roman" w:hAnsi="Times New Roman" w:cs="Times New Roman"/>
                <w:sz w:val="20"/>
                <w:szCs w:val="15"/>
              </w:rPr>
              <w:t>– (2)</w:t>
            </w:r>
            <w:r w:rsidRPr="00222A84">
              <w:rPr>
                <w:rFonts w:ascii="Times New Roman" w:hAnsi="Times New Roman" w:cs="Times New Roman"/>
                <w:sz w:val="20"/>
                <w:szCs w:val="15"/>
                <w:lang w:eastAsia="tr-TR"/>
              </w:rPr>
              <w:t xml:space="preserve"> </w:t>
            </w:r>
            <w:r w:rsidRPr="00B668EF">
              <w:rPr>
                <w:rFonts w:ascii="Times New Roman" w:hAnsi="Times New Roman" w:cs="Times New Roman"/>
                <w:sz w:val="20"/>
                <w:szCs w:val="15"/>
                <w:lang w:eastAsia="tr-TR"/>
              </w:rPr>
              <w:t>c)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gerekçesi ile birlikte karar verilmek üzere tez, enstitü yönetim kuruluna gönderilir.</w:t>
            </w:r>
          </w:p>
          <w:p w:rsidR="005C2427" w:rsidRPr="00222A84" w:rsidRDefault="005C2427" w:rsidP="00A86DEB">
            <w:pPr>
              <w:pStyle w:val="AralkYok"/>
              <w:jc w:val="both"/>
              <w:rPr>
                <w:rFonts w:ascii="Times New Roman" w:hAnsi="Times New Roman" w:cs="Times New Roman"/>
                <w:sz w:val="20"/>
                <w:szCs w:val="15"/>
                <w:lang w:eastAsia="tr-TR"/>
              </w:rPr>
            </w:pPr>
            <w:r w:rsidRPr="00B668EF">
              <w:rPr>
                <w:rFonts w:ascii="Times New Roman" w:hAnsi="Times New Roman" w:cs="Times New Roman"/>
                <w:b/>
                <w:sz w:val="20"/>
                <w:szCs w:val="15"/>
                <w:lang w:eastAsia="tr-TR"/>
              </w:rPr>
              <w:t>Doktora tezinin sonuçlanması, teslimi ve tez savunma jürisinin belirlenmesi</w:t>
            </w:r>
            <w:r>
              <w:rPr>
                <w:rFonts w:ascii="Times New Roman" w:hAnsi="Times New Roman" w:cs="Times New Roman"/>
                <w:b/>
                <w:sz w:val="20"/>
                <w:szCs w:val="15"/>
                <w:lang w:eastAsia="tr-TR"/>
              </w:rPr>
              <w:t xml:space="preserve"> Madde 55 </w:t>
            </w:r>
            <w:r w:rsidRPr="00B668EF">
              <w:rPr>
                <w:rFonts w:ascii="Times New Roman" w:hAnsi="Times New Roman" w:cs="Times New Roman"/>
                <w:sz w:val="20"/>
                <w:szCs w:val="15"/>
              </w:rPr>
              <w:t xml:space="preserve">– </w:t>
            </w:r>
            <w:r w:rsidRPr="00B668EF">
              <w:rPr>
                <w:rFonts w:ascii="Times New Roman" w:hAnsi="Times New Roman" w:cs="Times New Roman"/>
                <w:sz w:val="20"/>
                <w:szCs w:val="15"/>
                <w:lang w:eastAsia="tr-TR"/>
              </w:rPr>
              <w:t>(2)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rapor, gerekçesi ile birlikte karar verilmek üzere tez enstitü yönetim kuruluna gönderilir.</w:t>
            </w:r>
          </w:p>
        </w:tc>
      </w:tr>
    </w:tbl>
    <w:p w:rsidR="005C2427" w:rsidRPr="0061276F" w:rsidRDefault="005C2427" w:rsidP="005C2427">
      <w:pPr>
        <w:tabs>
          <w:tab w:val="left" w:pos="1335"/>
        </w:tabs>
        <w:rPr>
          <w:sz w:val="2"/>
        </w:rPr>
      </w:pPr>
    </w:p>
    <w:p w:rsidR="00A14C57" w:rsidRPr="0061276F" w:rsidRDefault="00A14C57" w:rsidP="00BA70C8">
      <w:pPr>
        <w:tabs>
          <w:tab w:val="left" w:pos="1335"/>
        </w:tabs>
        <w:rPr>
          <w:sz w:val="2"/>
        </w:rPr>
      </w:pPr>
    </w:p>
    <w:sectPr w:rsidR="00A14C57" w:rsidRPr="0061276F" w:rsidSect="003D304E">
      <w:headerReference w:type="default" r:id="rId9"/>
      <w:footerReference w:type="default" r:id="rId10"/>
      <w:pgSz w:w="11906" w:h="16838"/>
      <w:pgMar w:top="354" w:right="1134" w:bottom="567" w:left="1134" w:header="426" w:footer="1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C31" w:rsidRDefault="00637C31" w:rsidP="003E5305">
      <w:pPr>
        <w:spacing w:after="0" w:line="240" w:lineRule="auto"/>
      </w:pPr>
      <w:r>
        <w:separator/>
      </w:r>
    </w:p>
  </w:endnote>
  <w:endnote w:type="continuationSeparator" w:id="0">
    <w:p w:rsidR="00637C31" w:rsidRDefault="00637C31"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591"/>
      <w:gridCol w:w="3591"/>
      <w:gridCol w:w="3591"/>
    </w:tblGrid>
    <w:tr w:rsidR="008C4BE8" w:rsidTr="00FA22A8">
      <w:tc>
        <w:tcPr>
          <w:tcW w:w="3591" w:type="dxa"/>
        </w:tcPr>
        <w:p w:rsidR="008C4BE8" w:rsidRPr="003D304E" w:rsidRDefault="008C4BE8" w:rsidP="003D304E">
          <w:pPr>
            <w:pStyle w:val="AltBilgi"/>
            <w:rPr>
              <w:rFonts w:ascii="Times New Roman" w:hAnsi="Times New Roman" w:cs="Times New Roman"/>
              <w:sz w:val="24"/>
            </w:rPr>
          </w:pPr>
        </w:p>
      </w:tc>
      <w:tc>
        <w:tcPr>
          <w:tcW w:w="3591" w:type="dxa"/>
        </w:tcPr>
        <w:p w:rsidR="008C4BE8" w:rsidRPr="003D304E" w:rsidRDefault="008C4BE8" w:rsidP="003D304E">
          <w:pPr>
            <w:pStyle w:val="AltBilgi"/>
            <w:rPr>
              <w:rFonts w:ascii="Times New Roman" w:hAnsi="Times New Roman" w:cs="Times New Roman"/>
              <w:sz w:val="24"/>
            </w:rPr>
          </w:pPr>
        </w:p>
      </w:tc>
      <w:tc>
        <w:tcPr>
          <w:tcW w:w="3591" w:type="dxa"/>
        </w:tcPr>
        <w:p w:rsidR="008C4BE8" w:rsidRPr="003D304E" w:rsidRDefault="008C4BE8" w:rsidP="003D304E">
          <w:pPr>
            <w:pStyle w:val="AltBilgi"/>
            <w:rPr>
              <w:rFonts w:ascii="Times New Roman" w:hAnsi="Times New Roman" w:cs="Times New Roman"/>
              <w:sz w:val="24"/>
            </w:rPr>
          </w:pPr>
        </w:p>
      </w:tc>
    </w:tr>
    <w:tr w:rsidR="003D304E" w:rsidTr="008C4BE8">
      <w:tc>
        <w:tcPr>
          <w:tcW w:w="3591" w:type="dxa"/>
        </w:tcPr>
        <w:p w:rsidR="003D304E" w:rsidRPr="003D304E" w:rsidRDefault="003D304E" w:rsidP="003D304E">
          <w:pPr>
            <w:pStyle w:val="AltBilgi"/>
            <w:jc w:val="center"/>
            <w:rPr>
              <w:rFonts w:ascii="Times New Roman" w:eastAsia="Calibri" w:hAnsi="Times New Roman" w:cs="Times New Roman"/>
              <w:sz w:val="24"/>
            </w:rPr>
          </w:pPr>
          <w:r w:rsidRPr="003D304E">
            <w:rPr>
              <w:rFonts w:ascii="Times New Roman" w:hAnsi="Times New Roman" w:cs="Times New Roman"/>
              <w:sz w:val="24"/>
            </w:rPr>
            <w:t>Hazırlayan</w:t>
          </w:r>
        </w:p>
      </w:tc>
      <w:tc>
        <w:tcPr>
          <w:tcW w:w="3591" w:type="dxa"/>
        </w:tcPr>
        <w:p w:rsidR="003D304E" w:rsidRPr="003D304E" w:rsidRDefault="003D304E" w:rsidP="003D304E">
          <w:pPr>
            <w:pStyle w:val="AltBilgi"/>
            <w:jc w:val="center"/>
            <w:rPr>
              <w:rFonts w:ascii="Times New Roman" w:eastAsia="Calibri" w:hAnsi="Times New Roman" w:cs="Times New Roman"/>
              <w:sz w:val="24"/>
            </w:rPr>
          </w:pPr>
          <w:r w:rsidRPr="003D304E">
            <w:rPr>
              <w:rFonts w:ascii="Times New Roman" w:hAnsi="Times New Roman" w:cs="Times New Roman"/>
              <w:sz w:val="24"/>
            </w:rPr>
            <w:t>Sistem Onayı</w:t>
          </w:r>
        </w:p>
      </w:tc>
      <w:tc>
        <w:tcPr>
          <w:tcW w:w="3591" w:type="dxa"/>
        </w:tcPr>
        <w:p w:rsidR="003D304E" w:rsidRPr="003D304E" w:rsidRDefault="003D304E" w:rsidP="003D304E">
          <w:pPr>
            <w:pStyle w:val="AltBilgi"/>
            <w:jc w:val="center"/>
            <w:rPr>
              <w:rFonts w:ascii="Times New Roman" w:eastAsia="Calibri" w:hAnsi="Times New Roman" w:cs="Times New Roman"/>
              <w:sz w:val="24"/>
            </w:rPr>
          </w:pPr>
          <w:r w:rsidRPr="003D304E">
            <w:rPr>
              <w:rFonts w:ascii="Times New Roman" w:hAnsi="Times New Roman" w:cs="Times New Roman"/>
              <w:sz w:val="24"/>
            </w:rPr>
            <w:t>Yürürlük Onayı</w:t>
          </w:r>
        </w:p>
      </w:tc>
    </w:tr>
    <w:tr w:rsidR="003D304E" w:rsidTr="008C4BE8">
      <w:tc>
        <w:tcPr>
          <w:tcW w:w="3591" w:type="dxa"/>
        </w:tcPr>
        <w:p w:rsidR="003D304E" w:rsidRPr="003D304E" w:rsidRDefault="003D304E" w:rsidP="003D304E">
          <w:pPr>
            <w:pStyle w:val="AltBilgi"/>
            <w:jc w:val="center"/>
            <w:rPr>
              <w:rFonts w:ascii="Times New Roman" w:eastAsia="Calibri" w:hAnsi="Times New Roman" w:cs="Times New Roman"/>
              <w:sz w:val="24"/>
            </w:rPr>
          </w:pPr>
          <w:r w:rsidRPr="003D304E">
            <w:rPr>
              <w:rFonts w:ascii="Times New Roman" w:eastAsia="Calibri" w:hAnsi="Times New Roman" w:cs="Times New Roman"/>
              <w:sz w:val="24"/>
            </w:rPr>
            <w:t>Sedat KEÇELİ</w:t>
          </w:r>
        </w:p>
      </w:tc>
      <w:tc>
        <w:tcPr>
          <w:tcW w:w="3591" w:type="dxa"/>
        </w:tcPr>
        <w:p w:rsidR="003D304E" w:rsidRPr="003D304E" w:rsidRDefault="003D304E" w:rsidP="003D304E">
          <w:pPr>
            <w:pStyle w:val="AltBilgi"/>
            <w:jc w:val="center"/>
            <w:rPr>
              <w:rFonts w:ascii="Times New Roman" w:eastAsia="Calibri" w:hAnsi="Times New Roman" w:cs="Times New Roman"/>
              <w:sz w:val="24"/>
            </w:rPr>
          </w:pPr>
          <w:r w:rsidRPr="003D304E">
            <w:rPr>
              <w:rFonts w:ascii="Times New Roman" w:eastAsia="Calibri" w:hAnsi="Times New Roman" w:cs="Times New Roman"/>
              <w:sz w:val="24"/>
            </w:rPr>
            <w:t>Kalite Koordinatörlüğü</w:t>
          </w:r>
        </w:p>
      </w:tc>
      <w:tc>
        <w:tcPr>
          <w:tcW w:w="3591" w:type="dxa"/>
        </w:tcPr>
        <w:p w:rsidR="003D304E" w:rsidRPr="003D304E" w:rsidRDefault="003D304E" w:rsidP="003D304E">
          <w:pPr>
            <w:jc w:val="center"/>
            <w:rPr>
              <w:rFonts w:ascii="Times New Roman" w:eastAsia="Calibri" w:hAnsi="Times New Roman" w:cs="Times New Roman"/>
              <w:sz w:val="24"/>
            </w:rPr>
          </w:pPr>
          <w:r w:rsidRPr="003D304E">
            <w:rPr>
              <w:rFonts w:ascii="Times New Roman" w:hAnsi="Times New Roman" w:cs="Times New Roman"/>
              <w:sz w:val="24"/>
            </w:rPr>
            <w:t>Prof. Dr. Bülent ŞENGÖRÜR</w:t>
          </w:r>
        </w:p>
      </w:tc>
    </w:tr>
    <w:tr w:rsidR="003D304E" w:rsidTr="008C4BE8">
      <w:tc>
        <w:tcPr>
          <w:tcW w:w="3591" w:type="dxa"/>
        </w:tcPr>
        <w:p w:rsidR="003D304E" w:rsidRPr="003D304E" w:rsidRDefault="003D304E" w:rsidP="003D304E">
          <w:pPr>
            <w:pStyle w:val="AltBilgi"/>
            <w:rPr>
              <w:rFonts w:ascii="Times New Roman" w:hAnsi="Times New Roman" w:cs="Times New Roman"/>
              <w:sz w:val="24"/>
            </w:rPr>
          </w:pPr>
        </w:p>
      </w:tc>
      <w:tc>
        <w:tcPr>
          <w:tcW w:w="3591" w:type="dxa"/>
        </w:tcPr>
        <w:p w:rsidR="003D304E" w:rsidRPr="003D304E" w:rsidRDefault="003D304E" w:rsidP="003D304E">
          <w:pPr>
            <w:pStyle w:val="AltBilgi"/>
            <w:rPr>
              <w:rFonts w:ascii="Times New Roman" w:hAnsi="Times New Roman" w:cs="Times New Roman"/>
              <w:sz w:val="24"/>
            </w:rPr>
          </w:pPr>
        </w:p>
      </w:tc>
      <w:tc>
        <w:tcPr>
          <w:tcW w:w="3591" w:type="dxa"/>
        </w:tcPr>
        <w:p w:rsidR="003D304E" w:rsidRPr="003D304E" w:rsidRDefault="003D304E" w:rsidP="003D304E">
          <w:pPr>
            <w:pStyle w:val="AltBilgi"/>
            <w:rPr>
              <w:rFonts w:ascii="Times New Roman" w:hAnsi="Times New Roman" w:cs="Times New Roman"/>
              <w:sz w:val="24"/>
            </w:rPr>
          </w:pPr>
        </w:p>
      </w:tc>
    </w:tr>
  </w:tbl>
  <w:p w:rsidR="00B668EF" w:rsidRPr="003D304E" w:rsidRDefault="00B668EF" w:rsidP="003D304E">
    <w:pPr>
      <w:pStyle w:val="AltBilgi"/>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C31" w:rsidRDefault="00637C31" w:rsidP="003E5305">
      <w:pPr>
        <w:spacing w:after="0" w:line="240" w:lineRule="auto"/>
      </w:pPr>
      <w:r>
        <w:separator/>
      </w:r>
    </w:p>
  </w:footnote>
  <w:footnote w:type="continuationSeparator" w:id="0">
    <w:p w:rsidR="00637C31" w:rsidRDefault="00637C31" w:rsidP="003E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3D304E" w:rsidTr="003D304E">
      <w:trPr>
        <w:trHeight w:val="303"/>
      </w:trPr>
      <w:tc>
        <w:tcPr>
          <w:tcW w:w="1621" w:type="dxa"/>
          <w:vMerge w:val="restart"/>
          <w:tcBorders>
            <w:top w:val="double" w:sz="4" w:space="0" w:color="auto"/>
            <w:left w:val="double" w:sz="4" w:space="0" w:color="auto"/>
            <w:right w:val="double" w:sz="4" w:space="0" w:color="000000"/>
          </w:tcBorders>
        </w:tcPr>
        <w:p w:rsidR="003D304E" w:rsidRDefault="003D304E" w:rsidP="003D304E">
          <w:pPr>
            <w:pStyle w:val="stBilgi"/>
          </w:pPr>
          <w:r>
            <w:rPr>
              <w:rFonts w:ascii="Arial" w:hAnsi="Arial" w:cs="Arial"/>
              <w:noProof/>
              <w:lang w:eastAsia="tr-TR"/>
            </w:rPr>
            <w:drawing>
              <wp:anchor distT="0" distB="0" distL="114300" distR="114300" simplePos="0" relativeHeight="251663360" behindDoc="0" locked="0" layoutInCell="1" allowOverlap="1" wp14:anchorId="36F7D8EA" wp14:editId="5D496877">
                <wp:simplePos x="0" y="0"/>
                <wp:positionH relativeFrom="column">
                  <wp:posOffset>-635</wp:posOffset>
                </wp:positionH>
                <wp:positionV relativeFrom="paragraph">
                  <wp:posOffset>72390</wp:posOffset>
                </wp:positionV>
                <wp:extent cx="892175" cy="908685"/>
                <wp:effectExtent l="0" t="0" r="0" b="0"/>
                <wp:wrapNone/>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3D304E" w:rsidRPr="003D304E" w:rsidRDefault="003D304E" w:rsidP="003D304E">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TEZ ÇALIŞMASI </w:t>
          </w:r>
        </w:p>
        <w:p w:rsidR="004A11F8" w:rsidRDefault="003D304E" w:rsidP="004A11F8">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İNTİHAL </w:t>
          </w:r>
          <w:r w:rsidR="004A11F8">
            <w:rPr>
              <w:rFonts w:ascii="Times New Roman" w:eastAsia="Calibri" w:hAnsi="Times New Roman" w:cs="Times New Roman"/>
              <w:b/>
              <w:sz w:val="36"/>
            </w:rPr>
            <w:t>RAPORU</w:t>
          </w:r>
        </w:p>
        <w:p w:rsidR="003D304E" w:rsidRPr="003D304E" w:rsidRDefault="003D304E" w:rsidP="004A11F8">
          <w:pPr>
            <w:jc w:val="center"/>
            <w:rPr>
              <w:rFonts w:ascii="Times New Roman" w:eastAsia="Calibri" w:hAnsi="Times New Roman" w:cs="Times New Roman"/>
              <w:b/>
            </w:rPr>
          </w:pPr>
          <w:r w:rsidRPr="003D304E">
            <w:rPr>
              <w:rFonts w:ascii="Times New Roman" w:eastAsia="Calibri" w:hAnsi="Times New Roman" w:cs="Times New Roman"/>
              <w:b/>
              <w:sz w:val="36"/>
            </w:rPr>
            <w:t>UYGUNLUK YAZISI</w:t>
          </w: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proofErr w:type="gramStart"/>
          <w:r w:rsidRPr="003D304E">
            <w:rPr>
              <w:rFonts w:ascii="Times New Roman" w:hAnsi="Times New Roman" w:cs="Times New Roman"/>
              <w:sz w:val="20"/>
            </w:rPr>
            <w:t>FBE.FR</w:t>
          </w:r>
          <w:proofErr w:type="gramEnd"/>
          <w:r w:rsidRPr="003D304E">
            <w:rPr>
              <w:rFonts w:ascii="Times New Roman" w:hAnsi="Times New Roman" w:cs="Times New Roman"/>
              <w:sz w:val="20"/>
            </w:rPr>
            <w:t>.001</w:t>
          </w:r>
        </w:p>
      </w:tc>
    </w:tr>
    <w:tr w:rsidR="003D304E" w:rsidTr="003D304E">
      <w:trPr>
        <w:trHeight w:val="303"/>
      </w:trPr>
      <w:tc>
        <w:tcPr>
          <w:tcW w:w="1621" w:type="dxa"/>
          <w:vMerge/>
          <w:tcBorders>
            <w:left w:val="double" w:sz="4" w:space="0" w:color="auto"/>
            <w:right w:val="double" w:sz="4" w:space="0" w:color="000000"/>
          </w:tcBorders>
        </w:tcPr>
        <w:p w:rsidR="003D304E" w:rsidRDefault="003D304E" w:rsidP="003D304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D304E" w:rsidRPr="003D304E" w:rsidRDefault="003D304E" w:rsidP="003D304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1</w:t>
          </w:r>
          <w:r w:rsidR="008A7B83">
            <w:rPr>
              <w:rFonts w:ascii="Times New Roman" w:hAnsi="Times New Roman" w:cs="Times New Roman"/>
              <w:sz w:val="20"/>
            </w:rPr>
            <w:t>8</w:t>
          </w:r>
          <w:r w:rsidRPr="003D304E">
            <w:rPr>
              <w:rFonts w:ascii="Times New Roman" w:hAnsi="Times New Roman" w:cs="Times New Roman"/>
              <w:sz w:val="20"/>
            </w:rPr>
            <w:t>.11.2019</w:t>
          </w:r>
        </w:p>
      </w:tc>
    </w:tr>
    <w:tr w:rsidR="003D304E" w:rsidTr="003D304E">
      <w:trPr>
        <w:trHeight w:val="303"/>
      </w:trPr>
      <w:tc>
        <w:tcPr>
          <w:tcW w:w="1621" w:type="dxa"/>
          <w:vMerge/>
          <w:tcBorders>
            <w:left w:val="double" w:sz="4" w:space="0" w:color="auto"/>
            <w:right w:val="double" w:sz="4" w:space="0" w:color="000000"/>
          </w:tcBorders>
        </w:tcPr>
        <w:p w:rsidR="003D304E" w:rsidRDefault="003D304E" w:rsidP="003D304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D304E" w:rsidRPr="003D304E" w:rsidRDefault="003D304E" w:rsidP="003D304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3D304E" w:rsidTr="003D304E">
      <w:trPr>
        <w:trHeight w:val="303"/>
      </w:trPr>
      <w:tc>
        <w:tcPr>
          <w:tcW w:w="1621" w:type="dxa"/>
          <w:vMerge/>
          <w:tcBorders>
            <w:left w:val="double" w:sz="4" w:space="0" w:color="auto"/>
            <w:right w:val="double" w:sz="4" w:space="0" w:color="000000"/>
          </w:tcBorders>
        </w:tcPr>
        <w:p w:rsidR="003D304E" w:rsidRDefault="003D304E" w:rsidP="003D304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D304E" w:rsidRPr="003D304E" w:rsidRDefault="003D304E" w:rsidP="003D304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3D304E" w:rsidTr="003D304E">
      <w:trPr>
        <w:trHeight w:val="303"/>
      </w:trPr>
      <w:tc>
        <w:tcPr>
          <w:tcW w:w="1621" w:type="dxa"/>
          <w:vMerge/>
          <w:tcBorders>
            <w:left w:val="double" w:sz="4" w:space="0" w:color="auto"/>
            <w:bottom w:val="double" w:sz="4" w:space="0" w:color="auto"/>
            <w:right w:val="double" w:sz="4" w:space="0" w:color="000000"/>
          </w:tcBorders>
        </w:tcPr>
        <w:p w:rsidR="003D304E" w:rsidRDefault="003D304E" w:rsidP="003D304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D304E" w:rsidRPr="003D304E" w:rsidRDefault="003D304E" w:rsidP="003D304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Pr>
              <w:rFonts w:ascii="Times New Roman" w:hAnsi="Times New Roman" w:cs="Times New Roman"/>
              <w:sz w:val="20"/>
            </w:rPr>
            <w:t>1/2</w:t>
          </w:r>
        </w:p>
      </w:tc>
    </w:tr>
  </w:tbl>
  <w:p w:rsidR="003D304E" w:rsidRPr="0071224D" w:rsidRDefault="003D304E" w:rsidP="003D304E">
    <w:pPr>
      <w:pStyle w:val="stBilgi"/>
      <w:rPr>
        <w:sz w:val="6"/>
      </w:rPr>
    </w:pPr>
  </w:p>
  <w:p w:rsidR="003D304E" w:rsidRPr="00BA378B" w:rsidRDefault="003D304E" w:rsidP="003D304E">
    <w:pPr>
      <w:pStyle w:val="stBilgi"/>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3D304E" w:rsidTr="00B26CB4">
      <w:trPr>
        <w:trHeight w:val="303"/>
      </w:trPr>
      <w:tc>
        <w:tcPr>
          <w:tcW w:w="1621" w:type="dxa"/>
          <w:vMerge w:val="restart"/>
          <w:tcBorders>
            <w:top w:val="double" w:sz="4" w:space="0" w:color="auto"/>
            <w:left w:val="double" w:sz="4" w:space="0" w:color="auto"/>
            <w:right w:val="double" w:sz="4" w:space="0" w:color="000000"/>
          </w:tcBorders>
        </w:tcPr>
        <w:p w:rsidR="003D304E" w:rsidRDefault="003D304E" w:rsidP="003D304E">
          <w:pPr>
            <w:pStyle w:val="stBilgi"/>
          </w:pPr>
          <w:r>
            <w:rPr>
              <w:rFonts w:ascii="Arial" w:hAnsi="Arial" w:cs="Arial"/>
              <w:noProof/>
              <w:lang w:eastAsia="tr-TR"/>
            </w:rPr>
            <w:drawing>
              <wp:anchor distT="0" distB="0" distL="114300" distR="114300" simplePos="0" relativeHeight="251665408" behindDoc="0" locked="0" layoutInCell="1" allowOverlap="1" wp14:anchorId="4D038F4B" wp14:editId="1C9CFD5A">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7306C9" w:rsidRPr="003D304E" w:rsidRDefault="007306C9" w:rsidP="007306C9">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TEZ ÇALIŞMASI </w:t>
          </w:r>
        </w:p>
        <w:p w:rsidR="007306C9" w:rsidRDefault="007306C9" w:rsidP="007306C9">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İNTİHAL </w:t>
          </w:r>
          <w:r>
            <w:rPr>
              <w:rFonts w:ascii="Times New Roman" w:eastAsia="Calibri" w:hAnsi="Times New Roman" w:cs="Times New Roman"/>
              <w:b/>
              <w:sz w:val="36"/>
            </w:rPr>
            <w:t>RAPORU</w:t>
          </w:r>
        </w:p>
        <w:p w:rsidR="003D304E" w:rsidRPr="003D304E" w:rsidRDefault="007306C9" w:rsidP="007306C9">
          <w:pPr>
            <w:jc w:val="center"/>
            <w:rPr>
              <w:rFonts w:ascii="Times New Roman" w:eastAsia="Calibri" w:hAnsi="Times New Roman" w:cs="Times New Roman"/>
              <w:b/>
            </w:rPr>
          </w:pPr>
          <w:r w:rsidRPr="003D304E">
            <w:rPr>
              <w:rFonts w:ascii="Times New Roman" w:eastAsia="Calibri" w:hAnsi="Times New Roman" w:cs="Times New Roman"/>
              <w:b/>
              <w:sz w:val="36"/>
            </w:rPr>
            <w:t>UYGUNLUK YAZISI</w:t>
          </w: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proofErr w:type="gramStart"/>
          <w:r w:rsidRPr="003D304E">
            <w:rPr>
              <w:rFonts w:ascii="Times New Roman" w:hAnsi="Times New Roman" w:cs="Times New Roman"/>
              <w:sz w:val="20"/>
            </w:rPr>
            <w:t>FBE.FR</w:t>
          </w:r>
          <w:proofErr w:type="gramEnd"/>
          <w:r w:rsidRPr="003D304E">
            <w:rPr>
              <w:rFonts w:ascii="Times New Roman" w:hAnsi="Times New Roman" w:cs="Times New Roman"/>
              <w:sz w:val="20"/>
            </w:rPr>
            <w:t>.001</w:t>
          </w:r>
        </w:p>
      </w:tc>
    </w:tr>
    <w:tr w:rsidR="003D304E" w:rsidTr="00B26CB4">
      <w:trPr>
        <w:trHeight w:val="303"/>
      </w:trPr>
      <w:tc>
        <w:tcPr>
          <w:tcW w:w="1621" w:type="dxa"/>
          <w:vMerge/>
          <w:tcBorders>
            <w:left w:val="double" w:sz="4" w:space="0" w:color="auto"/>
            <w:right w:val="double" w:sz="4" w:space="0" w:color="000000"/>
          </w:tcBorders>
        </w:tcPr>
        <w:p w:rsidR="003D304E" w:rsidRDefault="003D304E" w:rsidP="003D304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D304E" w:rsidRPr="003D304E" w:rsidRDefault="003D304E" w:rsidP="003D304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1</w:t>
          </w:r>
          <w:r w:rsidR="008A7B83">
            <w:rPr>
              <w:rFonts w:ascii="Times New Roman" w:hAnsi="Times New Roman" w:cs="Times New Roman"/>
              <w:sz w:val="20"/>
            </w:rPr>
            <w:t>8</w:t>
          </w:r>
          <w:r w:rsidRPr="003D304E">
            <w:rPr>
              <w:rFonts w:ascii="Times New Roman" w:hAnsi="Times New Roman" w:cs="Times New Roman"/>
              <w:sz w:val="20"/>
            </w:rPr>
            <w:t>.11.2019</w:t>
          </w:r>
        </w:p>
      </w:tc>
    </w:tr>
    <w:tr w:rsidR="003D304E" w:rsidTr="00B26CB4">
      <w:trPr>
        <w:trHeight w:val="303"/>
      </w:trPr>
      <w:tc>
        <w:tcPr>
          <w:tcW w:w="1621" w:type="dxa"/>
          <w:vMerge/>
          <w:tcBorders>
            <w:left w:val="double" w:sz="4" w:space="0" w:color="auto"/>
            <w:right w:val="double" w:sz="4" w:space="0" w:color="000000"/>
          </w:tcBorders>
        </w:tcPr>
        <w:p w:rsidR="003D304E" w:rsidRDefault="003D304E" w:rsidP="003D304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D304E" w:rsidRPr="003D304E" w:rsidRDefault="003D304E" w:rsidP="003D304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3D304E" w:rsidTr="00B26CB4">
      <w:trPr>
        <w:trHeight w:val="303"/>
      </w:trPr>
      <w:tc>
        <w:tcPr>
          <w:tcW w:w="1621" w:type="dxa"/>
          <w:vMerge/>
          <w:tcBorders>
            <w:left w:val="double" w:sz="4" w:space="0" w:color="auto"/>
            <w:right w:val="double" w:sz="4" w:space="0" w:color="000000"/>
          </w:tcBorders>
        </w:tcPr>
        <w:p w:rsidR="003D304E" w:rsidRDefault="003D304E" w:rsidP="003D304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D304E" w:rsidRPr="003D304E" w:rsidRDefault="003D304E" w:rsidP="003D304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3D304E" w:rsidTr="00B26CB4">
      <w:trPr>
        <w:trHeight w:val="303"/>
      </w:trPr>
      <w:tc>
        <w:tcPr>
          <w:tcW w:w="1621" w:type="dxa"/>
          <w:vMerge/>
          <w:tcBorders>
            <w:left w:val="double" w:sz="4" w:space="0" w:color="auto"/>
            <w:bottom w:val="double" w:sz="4" w:space="0" w:color="auto"/>
            <w:right w:val="double" w:sz="4" w:space="0" w:color="000000"/>
          </w:tcBorders>
        </w:tcPr>
        <w:p w:rsidR="003D304E" w:rsidRDefault="003D304E" w:rsidP="003D304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D304E" w:rsidRPr="003D304E" w:rsidRDefault="003D304E" w:rsidP="003D304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sidRPr="003D304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3D304E" w:rsidRPr="003D304E" w:rsidRDefault="003D304E" w:rsidP="003D304E">
          <w:pPr>
            <w:pStyle w:val="stBilgi"/>
            <w:rPr>
              <w:rFonts w:ascii="Times New Roman" w:eastAsia="Calibri" w:hAnsi="Times New Roman" w:cs="Times New Roman"/>
              <w:sz w:val="20"/>
            </w:rPr>
          </w:pPr>
          <w:r>
            <w:rPr>
              <w:rFonts w:ascii="Times New Roman" w:hAnsi="Times New Roman" w:cs="Times New Roman"/>
              <w:sz w:val="20"/>
            </w:rPr>
            <w:t>2/2</w:t>
          </w:r>
        </w:p>
      </w:tc>
    </w:tr>
  </w:tbl>
  <w:p w:rsidR="003D304E" w:rsidRPr="0071224D" w:rsidRDefault="003D304E" w:rsidP="003D304E">
    <w:pPr>
      <w:pStyle w:val="stBilgi"/>
      <w:rPr>
        <w:sz w:val="6"/>
      </w:rPr>
    </w:pPr>
  </w:p>
  <w:p w:rsidR="003D304E" w:rsidRPr="00BA378B" w:rsidRDefault="003D304E" w:rsidP="003D304E">
    <w:pPr>
      <w:pStyle w:val="stBilgi"/>
      <w:rPr>
        <w:sz w:val="2"/>
      </w:rPr>
    </w:pPr>
  </w:p>
  <w:p w:rsidR="003D304E" w:rsidRPr="003D304E" w:rsidRDefault="003D304E" w:rsidP="003D304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88"/>
    <w:rsid w:val="00040733"/>
    <w:rsid w:val="000A4F0C"/>
    <w:rsid w:val="000B70A2"/>
    <w:rsid w:val="000E7882"/>
    <w:rsid w:val="000F7AB3"/>
    <w:rsid w:val="00117AEC"/>
    <w:rsid w:val="0018777F"/>
    <w:rsid w:val="001E71F6"/>
    <w:rsid w:val="00200BBA"/>
    <w:rsid w:val="00210643"/>
    <w:rsid w:val="0021663E"/>
    <w:rsid w:val="00222A84"/>
    <w:rsid w:val="00231B37"/>
    <w:rsid w:val="00253451"/>
    <w:rsid w:val="00303BBB"/>
    <w:rsid w:val="0031660D"/>
    <w:rsid w:val="00333BC6"/>
    <w:rsid w:val="003377B7"/>
    <w:rsid w:val="003644DC"/>
    <w:rsid w:val="00367E83"/>
    <w:rsid w:val="003C4A05"/>
    <w:rsid w:val="003D304E"/>
    <w:rsid w:val="003E24C4"/>
    <w:rsid w:val="003E5305"/>
    <w:rsid w:val="003E6D2C"/>
    <w:rsid w:val="003F5F9B"/>
    <w:rsid w:val="00483499"/>
    <w:rsid w:val="004A11F8"/>
    <w:rsid w:val="004E7315"/>
    <w:rsid w:val="00520C2A"/>
    <w:rsid w:val="00540357"/>
    <w:rsid w:val="0054590D"/>
    <w:rsid w:val="00554299"/>
    <w:rsid w:val="00563411"/>
    <w:rsid w:val="00572DCF"/>
    <w:rsid w:val="005B2B3F"/>
    <w:rsid w:val="005C2427"/>
    <w:rsid w:val="005E5651"/>
    <w:rsid w:val="0061276F"/>
    <w:rsid w:val="00636C81"/>
    <w:rsid w:val="00637C31"/>
    <w:rsid w:val="0066677C"/>
    <w:rsid w:val="006839C4"/>
    <w:rsid w:val="006940A4"/>
    <w:rsid w:val="006B7D61"/>
    <w:rsid w:val="006C4930"/>
    <w:rsid w:val="0070376A"/>
    <w:rsid w:val="007306C9"/>
    <w:rsid w:val="00745BD8"/>
    <w:rsid w:val="0079534F"/>
    <w:rsid w:val="007D6117"/>
    <w:rsid w:val="007E2A17"/>
    <w:rsid w:val="00830F7B"/>
    <w:rsid w:val="00850D12"/>
    <w:rsid w:val="008A7B83"/>
    <w:rsid w:val="008C4BE8"/>
    <w:rsid w:val="0092746B"/>
    <w:rsid w:val="0096130E"/>
    <w:rsid w:val="009C5D93"/>
    <w:rsid w:val="009D650A"/>
    <w:rsid w:val="009F6850"/>
    <w:rsid w:val="00A13F24"/>
    <w:rsid w:val="00A14C57"/>
    <w:rsid w:val="00A15FBD"/>
    <w:rsid w:val="00A27EF5"/>
    <w:rsid w:val="00B54335"/>
    <w:rsid w:val="00B668EF"/>
    <w:rsid w:val="00B902EB"/>
    <w:rsid w:val="00BA70C8"/>
    <w:rsid w:val="00BD222E"/>
    <w:rsid w:val="00C93DA8"/>
    <w:rsid w:val="00CE18CF"/>
    <w:rsid w:val="00D0141E"/>
    <w:rsid w:val="00D071E3"/>
    <w:rsid w:val="00D824D5"/>
    <w:rsid w:val="00DE02AF"/>
    <w:rsid w:val="00EA303F"/>
    <w:rsid w:val="00ED7BA3"/>
    <w:rsid w:val="00EF5AFE"/>
    <w:rsid w:val="00F52192"/>
    <w:rsid w:val="00F92385"/>
    <w:rsid w:val="00FB312C"/>
    <w:rsid w:val="00FB74C9"/>
    <w:rsid w:val="00FC3688"/>
    <w:rsid w:val="00FE3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305"/>
  </w:style>
  <w:style w:type="paragraph" w:styleId="GvdeMetni">
    <w:name w:val="Body Text"/>
    <w:basedOn w:val="Normal"/>
    <w:link w:val="GvdeMetniChar"/>
    <w:rsid w:val="00FB74C9"/>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FB74C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2623F-87CF-4C00-8216-774D4DF5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678</Words>
  <Characters>3868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14</cp:revision>
  <cp:lastPrinted>2019-03-08T08:37:00Z</cp:lastPrinted>
  <dcterms:created xsi:type="dcterms:W3CDTF">2019-10-11T13:58:00Z</dcterms:created>
  <dcterms:modified xsi:type="dcterms:W3CDTF">2019-12-20T07:40:00Z</dcterms:modified>
</cp:coreProperties>
</file>