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3970"/>
        <w:gridCol w:w="6521"/>
      </w:tblGrid>
      <w:tr w:rsidR="006600A9" w:rsidTr="00A759F5">
        <w:trPr>
          <w:trHeight w:val="372"/>
        </w:trPr>
        <w:tc>
          <w:tcPr>
            <w:tcW w:w="3970" w:type="dxa"/>
          </w:tcPr>
          <w:p w:rsidR="006600A9" w:rsidRPr="00FF54EC" w:rsidRDefault="006600A9" w:rsidP="00A759F5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6521" w:type="dxa"/>
          </w:tcPr>
          <w:p w:rsidR="006600A9" w:rsidRPr="00FF54EC" w:rsidRDefault="006600A9" w:rsidP="006600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Basın, Yayın ve Halkla İlişkiler Birimi</w:t>
            </w:r>
          </w:p>
        </w:tc>
      </w:tr>
      <w:tr w:rsidR="006600A9" w:rsidTr="00A759F5">
        <w:trPr>
          <w:trHeight w:val="392"/>
        </w:trPr>
        <w:tc>
          <w:tcPr>
            <w:tcW w:w="3970" w:type="dxa"/>
          </w:tcPr>
          <w:p w:rsidR="006600A9" w:rsidRPr="00FF54EC" w:rsidRDefault="006600A9" w:rsidP="00A759F5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6521" w:type="dxa"/>
          </w:tcPr>
          <w:p w:rsidR="006600A9" w:rsidRDefault="006600A9" w:rsidP="006600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Öğretim Görevlisi</w:t>
            </w:r>
          </w:p>
        </w:tc>
      </w:tr>
      <w:tr w:rsidR="006600A9" w:rsidTr="00A759F5">
        <w:trPr>
          <w:trHeight w:val="412"/>
        </w:trPr>
        <w:tc>
          <w:tcPr>
            <w:tcW w:w="3970" w:type="dxa"/>
          </w:tcPr>
          <w:p w:rsidR="006600A9" w:rsidRDefault="006600A9" w:rsidP="00A759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Bağlı Bulunduğu Unvan</w:t>
            </w:r>
          </w:p>
        </w:tc>
        <w:tc>
          <w:tcPr>
            <w:tcW w:w="6521" w:type="dxa"/>
          </w:tcPr>
          <w:p w:rsidR="006600A9" w:rsidRDefault="006600A9" w:rsidP="006600A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Genel Sekreter</w:t>
            </w:r>
          </w:p>
        </w:tc>
      </w:tr>
      <w:tr w:rsidR="006600A9" w:rsidTr="00A759F5">
        <w:trPr>
          <w:trHeight w:val="9402"/>
        </w:trPr>
        <w:tc>
          <w:tcPr>
            <w:tcW w:w="3970" w:type="dxa"/>
          </w:tcPr>
          <w:p w:rsidR="006600A9" w:rsidRDefault="006600A9" w:rsidP="00A759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Default="006600A9" w:rsidP="00A759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Default="006600A9" w:rsidP="00A759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Default="006600A9" w:rsidP="00A759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Default="006600A9" w:rsidP="00A759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Default="006600A9" w:rsidP="00A759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Default="006600A9" w:rsidP="00A759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Default="006600A9" w:rsidP="00A759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Default="006600A9" w:rsidP="00A759F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3D2F3" wp14:editId="125071F2">
                      <wp:simplePos x="0" y="0"/>
                      <wp:positionH relativeFrom="column">
                        <wp:posOffset>-69216</wp:posOffset>
                      </wp:positionH>
                      <wp:positionV relativeFrom="paragraph">
                        <wp:posOffset>2457450</wp:posOffset>
                      </wp:positionV>
                      <wp:extent cx="6657975" cy="0"/>
                      <wp:effectExtent l="0" t="0" r="28575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7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0F59F" id="Düz Bağlayıcı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93.5pt" to="518.8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Görev, Yetki ve Sorumlulukları</w:t>
            </w:r>
          </w:p>
          <w:p w:rsidR="006600A9" w:rsidRPr="00966702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Pr="00966702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Pr="00966702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Pr="00966702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Pr="00966702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Pr="00966702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Pr="00966702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Pr="00966702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Pr="00966702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Pr="00966702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Pr="00966702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Pr="00966702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Default="006600A9" w:rsidP="00A7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Pr="00966702" w:rsidRDefault="006600A9" w:rsidP="00A759F5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Görevin Gerektirdiği Nitelikler</w:t>
            </w:r>
          </w:p>
        </w:tc>
        <w:tc>
          <w:tcPr>
            <w:tcW w:w="6521" w:type="dxa"/>
          </w:tcPr>
          <w:p w:rsidR="006600A9" w:rsidRPr="00145D39" w:rsidRDefault="006600A9" w:rsidP="006600A9">
            <w:pPr>
              <w:pStyle w:val="ListeParagraf"/>
              <w:numPr>
                <w:ilvl w:val="0"/>
                <w:numId w:val="1"/>
              </w:num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D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Üniversitemizce gerçekleştirilen faaliyetlerin haberlerinin yerinde takip edilerek yazılması, fotoğraflarının çekilmesi, grafik-tasarım işlerinin yapılması ve dağıtımı,</w:t>
            </w:r>
          </w:p>
          <w:p w:rsidR="006600A9" w:rsidRPr="00145D39" w:rsidRDefault="006600A9" w:rsidP="006600A9">
            <w:pPr>
              <w:pStyle w:val="ListeParagraf"/>
              <w:numPr>
                <w:ilvl w:val="0"/>
                <w:numId w:val="1"/>
              </w:num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D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Günlük olarak, basında Üniversitemiz, YÖK ve diğer üniversiteler ile ilgili çıkan haberlerin takibi</w:t>
            </w:r>
          </w:p>
          <w:p w:rsidR="006600A9" w:rsidRPr="00145D39" w:rsidRDefault="006600A9" w:rsidP="006600A9">
            <w:pPr>
              <w:pStyle w:val="ListeParagraf"/>
              <w:numPr>
                <w:ilvl w:val="0"/>
                <w:numId w:val="1"/>
              </w:num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D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Üniversitemiz tarafından yapılan faaliyetlerle ilgili olarak (konferans, panel, </w:t>
            </w:r>
            <w:proofErr w:type="gramStart"/>
            <w:r w:rsidRPr="00145D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sempozyum</w:t>
            </w:r>
            <w:proofErr w:type="gramEnd"/>
            <w:r w:rsidRPr="00145D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kongre, tören, toplantı, yemek, seminer, şölen, konser, kokteyl gibi) basının haberdar edilmesi ve bilgi verilmesi,</w:t>
            </w:r>
          </w:p>
          <w:p w:rsidR="006600A9" w:rsidRPr="00145D39" w:rsidRDefault="006600A9" w:rsidP="006600A9">
            <w:pPr>
              <w:pStyle w:val="ListeParagraf"/>
              <w:numPr>
                <w:ilvl w:val="0"/>
                <w:numId w:val="1"/>
              </w:num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D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Üniversitemiz Rektörlüğü tarafından düzenlenen açılış ve mezuniyet törenleri, konferans, panel, seminer, </w:t>
            </w:r>
            <w:proofErr w:type="gramStart"/>
            <w:r w:rsidRPr="00145D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sempozyum</w:t>
            </w:r>
            <w:proofErr w:type="gramEnd"/>
            <w:r w:rsidRPr="00145D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toplantı, konser, şölen gibi faaliyetlerin organize edilmesi, gerekli duyurularının yapılmasının sağlanması (davetiye, afiş tasarımı, internet ve diğer yollardan duyuruların yapılması gibi).</w:t>
            </w:r>
          </w:p>
          <w:p w:rsidR="006600A9" w:rsidRPr="00145D39" w:rsidRDefault="006600A9" w:rsidP="006600A9">
            <w:pPr>
              <w:pStyle w:val="ListeParagraf"/>
              <w:numPr>
                <w:ilvl w:val="0"/>
                <w:numId w:val="1"/>
              </w:num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D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Üniversitemiz tanıtımında kullanılan katalog, broşür gibi tanıtım amaçlı materyallerin hazırlanması,</w:t>
            </w:r>
          </w:p>
          <w:p w:rsidR="006600A9" w:rsidRPr="00145D39" w:rsidRDefault="006600A9" w:rsidP="006600A9">
            <w:pPr>
              <w:pStyle w:val="ListeParagraf"/>
              <w:numPr>
                <w:ilvl w:val="0"/>
                <w:numId w:val="1"/>
              </w:num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D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Kırklareli Üniversitesi’ni tanımak, eğitim olanaklarını görmek amacıyla tanıtım programlarının düzenlemesi,</w:t>
            </w:r>
          </w:p>
          <w:p w:rsidR="006600A9" w:rsidRPr="00145D39" w:rsidRDefault="006600A9" w:rsidP="006600A9">
            <w:pPr>
              <w:pStyle w:val="ListeParagraf"/>
              <w:numPr>
                <w:ilvl w:val="0"/>
                <w:numId w:val="1"/>
              </w:num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45D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Rektörlükle ilgili faaliyetlerin görüntülenmesi, fotoğraf ve kamera çekimlerinin yapılması,</w:t>
            </w:r>
          </w:p>
          <w:p w:rsidR="006600A9" w:rsidRPr="00145D39" w:rsidRDefault="006600A9" w:rsidP="006600A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3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Üniversitemiz ile ilişkisi bulunan kuruluşların protokol değişikliklerinin takip edilmesi ve protokol listelerinin sürekli olarak güncellenmesi.</w:t>
            </w:r>
          </w:p>
          <w:p w:rsidR="006600A9" w:rsidRDefault="006600A9" w:rsidP="00A759F5">
            <w:pPr>
              <w:pStyle w:val="ListeParagraf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A9" w:rsidRDefault="006600A9" w:rsidP="00A759F5"/>
          <w:p w:rsidR="006600A9" w:rsidRDefault="006600A9" w:rsidP="00A759F5">
            <w:pPr>
              <w:jc w:val="both"/>
            </w:pPr>
          </w:p>
          <w:p w:rsidR="006600A9" w:rsidRPr="00966702" w:rsidRDefault="006600A9" w:rsidP="006600A9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2">
              <w:rPr>
                <w:rFonts w:ascii="Times New Roman" w:hAnsi="Times New Roman" w:cs="Times New Roman"/>
                <w:sz w:val="24"/>
                <w:szCs w:val="24"/>
              </w:rPr>
              <w:t>Kuruluşu ve Yükseköğretim Kurumları Atama ve Yükselme Yönetmeliğindeki şartlara sahip olmak</w:t>
            </w:r>
          </w:p>
        </w:tc>
        <w:bookmarkStart w:id="0" w:name="_GoBack"/>
        <w:bookmarkEnd w:id="0"/>
      </w:tr>
    </w:tbl>
    <w:p w:rsidR="004E7B7D" w:rsidRDefault="003D31D5"/>
    <w:sectPr w:rsidR="004E7B7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D5" w:rsidRDefault="003D31D5" w:rsidP="005B4880">
      <w:pPr>
        <w:spacing w:after="0" w:line="240" w:lineRule="auto"/>
      </w:pPr>
      <w:r>
        <w:separator/>
      </w:r>
    </w:p>
  </w:endnote>
  <w:endnote w:type="continuationSeparator" w:id="0">
    <w:p w:rsidR="003D31D5" w:rsidRDefault="003D31D5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151"/>
      <w:gridCol w:w="3259"/>
      <w:gridCol w:w="3513"/>
    </w:tblGrid>
    <w:tr w:rsidR="005B4880" w:rsidRPr="00072166" w:rsidTr="005B4880">
      <w:trPr>
        <w:jc w:val="center"/>
      </w:trPr>
      <w:tc>
        <w:tcPr>
          <w:tcW w:w="3151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5B4880" w:rsidRPr="009955AE" w:rsidRDefault="007578AC" w:rsidP="007578AC">
          <w:pPr>
            <w:pStyle w:val="a"/>
            <w:rPr>
              <w:rFonts w:ascii="Arial" w:eastAsia="Times New Roman" w:hAnsi="Arial" w:cs="Arial"/>
              <w:b/>
              <w:u w:val="single"/>
              <w:lang w:eastAsia="tr-TR"/>
            </w:rPr>
          </w:pPr>
          <w:r>
            <w:rPr>
              <w:rFonts w:ascii="Arial" w:eastAsia="Times New Roman" w:hAnsi="Arial" w:cs="Arial"/>
              <w:b/>
              <w:lang w:eastAsia="tr-TR"/>
            </w:rPr>
            <w:t xml:space="preserve">           </w:t>
          </w:r>
          <w:r w:rsidR="005B4880" w:rsidRPr="009955AE">
            <w:rPr>
              <w:rFonts w:ascii="Arial" w:eastAsia="Times New Roman" w:hAnsi="Arial" w:cs="Arial"/>
              <w:b/>
              <w:lang w:eastAsia="tr-TR"/>
            </w:rPr>
            <w:t>Sistem Onayı</w:t>
          </w:r>
          <w:r w:rsidR="005B4880" w:rsidRPr="009955AE">
            <w:rPr>
              <w:rFonts w:ascii="Arial" w:eastAsia="Times New Roman" w:hAnsi="Arial" w:cs="Arial"/>
              <w:b/>
              <w:u w:val="single"/>
              <w:lang w:eastAsia="tr-TR"/>
            </w:rPr>
            <w:t xml:space="preserve"> </w:t>
          </w:r>
        </w:p>
      </w:tc>
      <w:tc>
        <w:tcPr>
          <w:tcW w:w="3513" w:type="dxa"/>
          <w:tcBorders>
            <w:top w:val="single" w:sz="4" w:space="0" w:color="auto"/>
          </w:tcBorders>
        </w:tcPr>
        <w:p w:rsidR="005B4880" w:rsidRPr="009955AE" w:rsidRDefault="005B4880" w:rsidP="007578AC">
          <w:pPr>
            <w:pStyle w:val="a"/>
            <w:jc w:val="center"/>
            <w:rPr>
              <w:rFonts w:ascii="Arial" w:eastAsia="Times New Roman" w:hAnsi="Arial" w:cs="Arial"/>
              <w:b/>
              <w:lang w:eastAsia="tr-TR"/>
            </w:rPr>
          </w:pPr>
          <w:r w:rsidRPr="009955AE">
            <w:rPr>
              <w:rFonts w:ascii="Arial" w:eastAsia="Times New Roman" w:hAnsi="Arial" w:cs="Arial"/>
              <w:b/>
              <w:lang w:eastAsia="tr-TR"/>
            </w:rPr>
            <w:t>Yürürlük Onayı</w:t>
          </w:r>
        </w:p>
      </w:tc>
    </w:tr>
    <w:tr w:rsidR="005B4880" w:rsidRPr="00072166" w:rsidTr="005B4880">
      <w:trPr>
        <w:trHeight w:val="257"/>
        <w:jc w:val="center"/>
      </w:trPr>
      <w:tc>
        <w:tcPr>
          <w:tcW w:w="3151" w:type="dxa"/>
          <w:tcBorders>
            <w:bottom w:val="single" w:sz="4" w:space="0" w:color="auto"/>
          </w:tcBorders>
        </w:tcPr>
        <w:p w:rsidR="005B4880" w:rsidRPr="009955AE" w:rsidRDefault="00D521C4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proofErr w:type="spellStart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Öğr</w:t>
          </w:r>
          <w:proofErr w:type="spellEnd"/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. Gör. Ezgi ZENGİN</w:t>
          </w: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5B4880" w:rsidRDefault="006600A9" w:rsidP="007578AC">
          <w:pPr>
            <w:pStyle w:val="a"/>
            <w:spacing w:line="276" w:lineRule="auto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lang w:eastAsia="tr-TR"/>
            </w:rPr>
            <w:t xml:space="preserve">    </w:t>
          </w:r>
          <w:r w:rsidR="00D521C4">
            <w:rPr>
              <w:rFonts w:ascii="Arial" w:eastAsia="Times New Roman" w:hAnsi="Arial" w:cs="Arial"/>
              <w:lang w:eastAsia="tr-TR"/>
            </w:rPr>
            <w:t xml:space="preserve">Dr. </w:t>
          </w:r>
          <w:proofErr w:type="spellStart"/>
          <w:r w:rsidR="00D521C4">
            <w:rPr>
              <w:rFonts w:ascii="Arial" w:eastAsia="Times New Roman" w:hAnsi="Arial" w:cs="Arial"/>
              <w:lang w:eastAsia="tr-TR"/>
            </w:rPr>
            <w:t>Öğr</w:t>
          </w:r>
          <w:proofErr w:type="spellEnd"/>
          <w:r w:rsidR="00D521C4">
            <w:rPr>
              <w:rFonts w:ascii="Arial" w:eastAsia="Times New Roman" w:hAnsi="Arial" w:cs="Arial"/>
              <w:lang w:eastAsia="tr-TR"/>
            </w:rPr>
            <w:t>.</w:t>
          </w:r>
          <w:r>
            <w:rPr>
              <w:rFonts w:ascii="Arial" w:eastAsia="Times New Roman" w:hAnsi="Arial" w:cs="Arial"/>
              <w:lang w:eastAsia="tr-TR"/>
            </w:rPr>
            <w:t xml:space="preserve"> </w:t>
          </w:r>
          <w:r w:rsidR="00D521C4">
            <w:rPr>
              <w:rFonts w:ascii="Arial" w:eastAsia="Times New Roman" w:hAnsi="Arial" w:cs="Arial"/>
              <w:lang w:eastAsia="tr-TR"/>
            </w:rPr>
            <w:t>Üyesi Ali MÜLAYİM</w:t>
          </w:r>
        </w:p>
        <w:p w:rsidR="007578AC" w:rsidRPr="007578AC" w:rsidRDefault="007578AC" w:rsidP="007578AC">
          <w:pPr>
            <w:pStyle w:val="AltBilgi"/>
            <w:spacing w:line="276" w:lineRule="auto"/>
            <w:jc w:val="center"/>
            <w:rPr>
              <w:lang w:eastAsia="tr-TR"/>
            </w:rPr>
          </w:pPr>
        </w:p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3513" w:type="dxa"/>
          <w:tcBorders>
            <w:bottom w:val="single" w:sz="4" w:space="0" w:color="auto"/>
          </w:tcBorders>
        </w:tcPr>
        <w:p w:rsidR="005B4880" w:rsidRPr="009955AE" w:rsidRDefault="005B4880" w:rsidP="007578AC">
          <w:pPr>
            <w:pStyle w:val="a"/>
            <w:spacing w:line="276" w:lineRule="auto"/>
            <w:jc w:val="center"/>
            <w:rPr>
              <w:rFonts w:ascii="Arial" w:eastAsia="Times New Roman" w:hAnsi="Arial" w:cs="Arial"/>
              <w:lang w:eastAsia="tr-TR"/>
            </w:rPr>
          </w:pPr>
          <w:r w:rsidRPr="009955AE">
            <w:rPr>
              <w:rFonts w:ascii="Arial" w:eastAsia="Times New Roman" w:hAnsi="Arial" w:cs="Arial"/>
              <w:lang w:eastAsia="tr-TR"/>
            </w:rPr>
            <w:t>Prof. Dr. Bülent ŞENGÖRÜR</w:t>
          </w:r>
        </w:p>
        <w:p w:rsid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  <w:p w:rsidR="007578AC" w:rsidRPr="007578AC" w:rsidRDefault="007578AC" w:rsidP="007578AC">
          <w:pPr>
            <w:pStyle w:val="AltBilgi"/>
            <w:spacing w:line="276" w:lineRule="auto"/>
            <w:rPr>
              <w:lang w:eastAsia="tr-TR"/>
            </w:rPr>
          </w:pPr>
        </w:p>
      </w:tc>
    </w:tr>
  </w:tbl>
  <w:p w:rsidR="005B4880" w:rsidRDefault="005B4880" w:rsidP="00757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D5" w:rsidRDefault="003D31D5" w:rsidP="005B4880">
      <w:pPr>
        <w:spacing w:after="0" w:line="240" w:lineRule="auto"/>
      </w:pPr>
      <w:r>
        <w:separator/>
      </w:r>
    </w:p>
  </w:footnote>
  <w:footnote w:type="continuationSeparator" w:id="0">
    <w:p w:rsidR="003D31D5" w:rsidRDefault="003D31D5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5B4880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5B4880" w:rsidRPr="006600A9" w:rsidRDefault="006600A9" w:rsidP="006600A9">
          <w:pPr>
            <w:spacing w:before="240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6600A9">
            <w:rPr>
              <w:rFonts w:ascii="Times New Roman" w:hAnsi="Times New Roman" w:cs="Times New Roman"/>
              <w:sz w:val="32"/>
              <w:szCs w:val="32"/>
            </w:rPr>
            <w:t>BASIN, YAYIN ve HALKLA İLİŞKİLER BİRİMİ</w:t>
          </w:r>
          <w:r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  <w:r w:rsidRPr="006600A9"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  <w:t>GÖREV TANIMI</w:t>
          </w: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BYH</w:t>
          </w:r>
          <w:r w:rsidR="006600A9">
            <w:rPr>
              <w:rFonts w:ascii="Arial" w:eastAsia="Times New Roman" w:hAnsi="Arial" w:cs="Arial"/>
              <w:sz w:val="16"/>
              <w:lang w:eastAsia="tr-TR"/>
            </w:rPr>
            <w:t>.GT</w:t>
          </w:r>
          <w:proofErr w:type="gramEnd"/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.001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</w:t>
          </w:r>
          <w:r w:rsidR="005B4880" w:rsidRPr="006C6750">
            <w:rPr>
              <w:rFonts w:ascii="Arial" w:eastAsia="Times New Roman" w:hAnsi="Arial" w:cs="Arial"/>
              <w:sz w:val="16"/>
              <w:lang w:eastAsia="tr-TR"/>
            </w:rPr>
            <w:t>.2019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00.00.0000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5B4880" w:rsidRPr="006C6750" w:rsidRDefault="00D521C4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00</w:t>
          </w:r>
        </w:p>
      </w:tc>
    </w:tr>
    <w:tr w:rsidR="005B4880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6600A9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6600A9" w:rsidRPr="006600A9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B6AE8"/>
    <w:multiLevelType w:val="hybridMultilevel"/>
    <w:tmpl w:val="AE626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F55B6"/>
    <w:rsid w:val="003D31D5"/>
    <w:rsid w:val="005516ED"/>
    <w:rsid w:val="005B4880"/>
    <w:rsid w:val="006600A9"/>
    <w:rsid w:val="007578AC"/>
    <w:rsid w:val="00A20F51"/>
    <w:rsid w:val="00CD2779"/>
    <w:rsid w:val="00D521C4"/>
    <w:rsid w:val="00DE4813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9097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0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D5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6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7</cp:revision>
  <dcterms:created xsi:type="dcterms:W3CDTF">2019-04-17T08:27:00Z</dcterms:created>
  <dcterms:modified xsi:type="dcterms:W3CDTF">2019-05-15T12:16:00Z</dcterms:modified>
</cp:coreProperties>
</file>