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vertAnchor="page" w:horzAnchor="margin" w:tblpXSpec="center" w:tblpY="2495"/>
        <w:tblW w:w="9933" w:type="dxa"/>
        <w:tblLook w:val="04A0" w:firstRow="1" w:lastRow="0" w:firstColumn="1" w:lastColumn="0" w:noHBand="0" w:noVBand="1"/>
      </w:tblPr>
      <w:tblGrid>
        <w:gridCol w:w="4480"/>
        <w:gridCol w:w="5453"/>
      </w:tblGrid>
      <w:tr w:rsidR="00DF6CC3" w:rsidTr="00DF6CC3">
        <w:trPr>
          <w:trHeight w:val="274"/>
        </w:trPr>
        <w:tc>
          <w:tcPr>
            <w:tcW w:w="4480" w:type="dxa"/>
          </w:tcPr>
          <w:p w:rsidR="00DF6CC3" w:rsidRPr="001914D4" w:rsidRDefault="00DF6CC3" w:rsidP="00C30EC2">
            <w:pPr>
              <w:rPr>
                <w:rFonts w:ascii="Times New Roman" w:hAnsi="Times New Roman"/>
              </w:rPr>
            </w:pPr>
            <w:r w:rsidRPr="001914D4">
              <w:rPr>
                <w:rFonts w:ascii="Times New Roman" w:hAnsi="Times New Roman"/>
              </w:rPr>
              <w:t>Birimi</w:t>
            </w:r>
          </w:p>
        </w:tc>
        <w:tc>
          <w:tcPr>
            <w:tcW w:w="5453" w:type="dxa"/>
          </w:tcPr>
          <w:p w:rsidR="00DF6CC3" w:rsidRPr="001914D4" w:rsidRDefault="00DF6CC3" w:rsidP="00C30EC2">
            <w:pPr>
              <w:rPr>
                <w:rFonts w:ascii="Times New Roman" w:hAnsi="Times New Roman"/>
              </w:rPr>
            </w:pPr>
            <w:r w:rsidRPr="001914D4">
              <w:rPr>
                <w:rFonts w:ascii="Times New Roman" w:hAnsi="Times New Roman"/>
              </w:rPr>
              <w:t>Kütüphane ve Dokümantasyon Daire Başkanlığı</w:t>
            </w:r>
          </w:p>
        </w:tc>
      </w:tr>
      <w:tr w:rsidR="00DF6CC3" w:rsidTr="00DF6CC3">
        <w:trPr>
          <w:trHeight w:val="278"/>
        </w:trPr>
        <w:tc>
          <w:tcPr>
            <w:tcW w:w="4480" w:type="dxa"/>
          </w:tcPr>
          <w:p w:rsidR="00DF6CC3" w:rsidRPr="001914D4" w:rsidRDefault="00DF6CC3" w:rsidP="00C30EC2">
            <w:pPr>
              <w:rPr>
                <w:rFonts w:ascii="Times New Roman" w:hAnsi="Times New Roman"/>
              </w:rPr>
            </w:pPr>
            <w:r w:rsidRPr="001914D4">
              <w:rPr>
                <w:rFonts w:ascii="Times New Roman" w:hAnsi="Times New Roman"/>
              </w:rPr>
              <w:t>Kadro Unvanı</w:t>
            </w:r>
          </w:p>
        </w:tc>
        <w:tc>
          <w:tcPr>
            <w:tcW w:w="5453" w:type="dxa"/>
          </w:tcPr>
          <w:p w:rsidR="00DF6CC3" w:rsidRPr="001914D4" w:rsidRDefault="00DF6CC3" w:rsidP="00C30EC2">
            <w:pPr>
              <w:rPr>
                <w:rFonts w:ascii="Times New Roman" w:hAnsi="Times New Roman"/>
              </w:rPr>
            </w:pPr>
            <w:r>
              <w:rPr>
                <w:rFonts w:ascii="Times New Roman" w:hAnsi="Times New Roman"/>
              </w:rPr>
              <w:t>Şef</w:t>
            </w:r>
          </w:p>
        </w:tc>
      </w:tr>
      <w:tr w:rsidR="00DF6CC3" w:rsidTr="00DF6CC3">
        <w:trPr>
          <w:trHeight w:val="267"/>
        </w:trPr>
        <w:tc>
          <w:tcPr>
            <w:tcW w:w="4480" w:type="dxa"/>
          </w:tcPr>
          <w:p w:rsidR="00DF6CC3" w:rsidRPr="001914D4" w:rsidRDefault="00DF6CC3" w:rsidP="00C30EC2">
            <w:pPr>
              <w:rPr>
                <w:rFonts w:ascii="Times New Roman" w:hAnsi="Times New Roman"/>
              </w:rPr>
            </w:pPr>
            <w:r w:rsidRPr="001914D4">
              <w:rPr>
                <w:rFonts w:ascii="Times New Roman" w:hAnsi="Times New Roman"/>
              </w:rPr>
              <w:t>Bağlı Bulunduğu Unvan</w:t>
            </w:r>
          </w:p>
        </w:tc>
        <w:tc>
          <w:tcPr>
            <w:tcW w:w="5453" w:type="dxa"/>
          </w:tcPr>
          <w:p w:rsidR="00DF6CC3" w:rsidRPr="001914D4" w:rsidRDefault="00DF6CC3" w:rsidP="00C30EC2">
            <w:pPr>
              <w:rPr>
                <w:rFonts w:ascii="Times New Roman" w:hAnsi="Times New Roman"/>
              </w:rPr>
            </w:pPr>
            <w:r>
              <w:rPr>
                <w:rFonts w:ascii="Times New Roman" w:hAnsi="Times New Roman"/>
              </w:rPr>
              <w:t>Birim Amirlerine bağlı görev yapar</w:t>
            </w:r>
          </w:p>
        </w:tc>
      </w:tr>
      <w:tr w:rsidR="00DF6CC3" w:rsidTr="00DF6CC3">
        <w:trPr>
          <w:trHeight w:val="9075"/>
        </w:trPr>
        <w:tc>
          <w:tcPr>
            <w:tcW w:w="4480" w:type="dxa"/>
          </w:tcPr>
          <w:p w:rsidR="00DF6CC3" w:rsidRDefault="00DF6CC3" w:rsidP="00C30EC2">
            <w:pPr>
              <w:rPr>
                <w:rFonts w:ascii="Times New Roman" w:hAnsi="Times New Roman"/>
              </w:rPr>
            </w:pPr>
          </w:p>
          <w:p w:rsidR="00DF6CC3" w:rsidRDefault="00DF6CC3" w:rsidP="00C30EC2">
            <w:pPr>
              <w:rPr>
                <w:rFonts w:ascii="Times New Roman" w:hAnsi="Times New Roman"/>
              </w:rPr>
            </w:pPr>
          </w:p>
          <w:p w:rsidR="00DF6CC3" w:rsidRDefault="00DF6CC3" w:rsidP="00C30EC2">
            <w:pPr>
              <w:rPr>
                <w:rFonts w:ascii="Times New Roman" w:hAnsi="Times New Roman"/>
              </w:rPr>
            </w:pPr>
          </w:p>
          <w:p w:rsidR="00DF6CC3" w:rsidRDefault="00DF6CC3" w:rsidP="00C30EC2">
            <w:pPr>
              <w:rPr>
                <w:rFonts w:ascii="Times New Roman" w:hAnsi="Times New Roman"/>
              </w:rPr>
            </w:pPr>
          </w:p>
          <w:p w:rsidR="00DF6CC3" w:rsidRDefault="00DF6CC3" w:rsidP="00C30EC2">
            <w:pPr>
              <w:rPr>
                <w:rFonts w:ascii="Times New Roman" w:hAnsi="Times New Roman"/>
              </w:rPr>
            </w:pPr>
          </w:p>
          <w:p w:rsidR="00DF6CC3" w:rsidRDefault="00DF6CC3" w:rsidP="00C30EC2">
            <w:pPr>
              <w:rPr>
                <w:rFonts w:ascii="Times New Roman" w:hAnsi="Times New Roman"/>
              </w:rPr>
            </w:pPr>
          </w:p>
          <w:p w:rsidR="00DF6CC3" w:rsidRDefault="00DF6CC3" w:rsidP="00C30EC2">
            <w:pPr>
              <w:rPr>
                <w:rFonts w:ascii="Times New Roman" w:hAnsi="Times New Roman"/>
              </w:rPr>
            </w:pPr>
          </w:p>
          <w:p w:rsidR="00DF6CC3" w:rsidRDefault="00DF6CC3" w:rsidP="00C30EC2">
            <w:pPr>
              <w:rPr>
                <w:rFonts w:ascii="Times New Roman" w:hAnsi="Times New Roman"/>
              </w:rPr>
            </w:pPr>
          </w:p>
          <w:p w:rsidR="00DF6CC3" w:rsidRDefault="00DF6CC3" w:rsidP="00C30EC2">
            <w:pPr>
              <w:rPr>
                <w:rFonts w:ascii="Times New Roman" w:hAnsi="Times New Roman"/>
              </w:rPr>
            </w:pPr>
          </w:p>
          <w:p w:rsidR="00DF6CC3" w:rsidRDefault="00DF6CC3" w:rsidP="00C30EC2">
            <w:pPr>
              <w:rPr>
                <w:rFonts w:ascii="Times New Roman" w:hAnsi="Times New Roman"/>
              </w:rPr>
            </w:pPr>
          </w:p>
          <w:p w:rsidR="00DF6CC3" w:rsidRDefault="00DF6CC3" w:rsidP="00C30EC2">
            <w:pPr>
              <w:rPr>
                <w:rFonts w:ascii="Times New Roman" w:hAnsi="Times New Roman"/>
              </w:rPr>
            </w:pPr>
          </w:p>
          <w:p w:rsidR="00DF6CC3" w:rsidRDefault="00DF6CC3" w:rsidP="00C30EC2">
            <w:pPr>
              <w:rPr>
                <w:rFonts w:ascii="Times New Roman" w:hAnsi="Times New Roman"/>
              </w:rPr>
            </w:pPr>
          </w:p>
          <w:p w:rsidR="00DF6CC3" w:rsidRDefault="00DF6CC3" w:rsidP="00C30EC2">
            <w:pPr>
              <w:rPr>
                <w:rFonts w:ascii="Times New Roman" w:hAnsi="Times New Roman"/>
              </w:rPr>
            </w:pPr>
          </w:p>
          <w:p w:rsidR="00DF6CC3" w:rsidRDefault="00DF6CC3" w:rsidP="00C30EC2">
            <w:pPr>
              <w:rPr>
                <w:rFonts w:ascii="Times New Roman" w:hAnsi="Times New Roman"/>
              </w:rPr>
            </w:pPr>
          </w:p>
          <w:p w:rsidR="00DF6CC3" w:rsidRDefault="00DF6CC3" w:rsidP="00C30EC2">
            <w:pPr>
              <w:rPr>
                <w:rFonts w:ascii="Times New Roman" w:hAnsi="Times New Roman"/>
              </w:rPr>
            </w:pPr>
          </w:p>
          <w:p w:rsidR="00DF6CC3" w:rsidRDefault="00DF6CC3" w:rsidP="00C30EC2">
            <w:pPr>
              <w:rPr>
                <w:rFonts w:ascii="Times New Roman" w:hAnsi="Times New Roman"/>
              </w:rPr>
            </w:pPr>
            <w:r w:rsidRPr="001914D4">
              <w:rPr>
                <w:rFonts w:ascii="Times New Roman" w:hAnsi="Times New Roman"/>
              </w:rPr>
              <w:t>Görev, Yetki ve Sorumluluklar</w:t>
            </w:r>
          </w:p>
          <w:p w:rsidR="00DF6CC3" w:rsidRPr="00AA497D" w:rsidRDefault="00DF6CC3" w:rsidP="00C30EC2">
            <w:pPr>
              <w:rPr>
                <w:rFonts w:ascii="Times New Roman" w:hAnsi="Times New Roman"/>
              </w:rPr>
            </w:pPr>
          </w:p>
          <w:p w:rsidR="00DF6CC3" w:rsidRPr="00AA497D" w:rsidRDefault="00DF6CC3" w:rsidP="00C30EC2">
            <w:pPr>
              <w:rPr>
                <w:rFonts w:ascii="Times New Roman" w:hAnsi="Times New Roman"/>
              </w:rPr>
            </w:pPr>
          </w:p>
          <w:p w:rsidR="00DF6CC3" w:rsidRPr="00AA497D" w:rsidRDefault="00DF6CC3" w:rsidP="00C30EC2">
            <w:pPr>
              <w:rPr>
                <w:rFonts w:ascii="Times New Roman" w:hAnsi="Times New Roman"/>
              </w:rPr>
            </w:pPr>
          </w:p>
          <w:p w:rsidR="00DF6CC3" w:rsidRPr="00AA497D" w:rsidRDefault="00DF6CC3" w:rsidP="00C30EC2">
            <w:pPr>
              <w:rPr>
                <w:rFonts w:ascii="Times New Roman" w:hAnsi="Times New Roman"/>
              </w:rPr>
            </w:pPr>
          </w:p>
          <w:p w:rsidR="00DF6CC3" w:rsidRPr="00AA497D" w:rsidRDefault="00DF6CC3" w:rsidP="00C30EC2">
            <w:pPr>
              <w:rPr>
                <w:rFonts w:ascii="Times New Roman" w:hAnsi="Times New Roman"/>
              </w:rPr>
            </w:pPr>
          </w:p>
          <w:p w:rsidR="00DF6CC3" w:rsidRPr="00AA497D" w:rsidRDefault="00DF6CC3" w:rsidP="00C30EC2">
            <w:pPr>
              <w:rPr>
                <w:rFonts w:ascii="Times New Roman" w:hAnsi="Times New Roman"/>
              </w:rPr>
            </w:pPr>
          </w:p>
          <w:p w:rsidR="00DF6CC3" w:rsidRPr="00AA497D" w:rsidRDefault="00DF6CC3" w:rsidP="00C30EC2">
            <w:pPr>
              <w:rPr>
                <w:rFonts w:ascii="Times New Roman" w:hAnsi="Times New Roman"/>
              </w:rPr>
            </w:pPr>
          </w:p>
          <w:p w:rsidR="00DF6CC3" w:rsidRPr="00AA497D" w:rsidRDefault="00DF6CC3" w:rsidP="00C30EC2">
            <w:pPr>
              <w:rPr>
                <w:rFonts w:ascii="Times New Roman" w:hAnsi="Times New Roman"/>
              </w:rPr>
            </w:pPr>
          </w:p>
          <w:p w:rsidR="00DF6CC3" w:rsidRPr="00AA497D" w:rsidRDefault="00DF6CC3" w:rsidP="00C30EC2">
            <w:pPr>
              <w:rPr>
                <w:rFonts w:ascii="Times New Roman" w:hAnsi="Times New Roman"/>
              </w:rPr>
            </w:pPr>
          </w:p>
          <w:p w:rsidR="00DF6CC3" w:rsidRPr="00AA497D" w:rsidRDefault="00DF6CC3" w:rsidP="00C30EC2">
            <w:pPr>
              <w:rPr>
                <w:rFonts w:ascii="Times New Roman" w:hAnsi="Times New Roman"/>
              </w:rPr>
            </w:pPr>
          </w:p>
          <w:p w:rsidR="00DF6CC3" w:rsidRDefault="00DF6CC3" w:rsidP="00C30EC2">
            <w:pPr>
              <w:rPr>
                <w:rFonts w:ascii="Times New Roman" w:hAnsi="Times New Roman"/>
              </w:rPr>
            </w:pPr>
          </w:p>
          <w:p w:rsidR="00DF6CC3" w:rsidRDefault="00DF6CC3" w:rsidP="00C30EC2">
            <w:pPr>
              <w:jc w:val="center"/>
              <w:rPr>
                <w:rFonts w:ascii="Times New Roman" w:hAnsi="Times New Roman"/>
              </w:rPr>
            </w:pPr>
          </w:p>
          <w:p w:rsidR="00DF6CC3" w:rsidRPr="00350A41" w:rsidRDefault="00DF6CC3" w:rsidP="00C30EC2">
            <w:pPr>
              <w:rPr>
                <w:rFonts w:ascii="Times New Roman" w:hAnsi="Times New Roman"/>
              </w:rPr>
            </w:pPr>
          </w:p>
          <w:p w:rsidR="00DF6CC3" w:rsidRPr="00350A41" w:rsidRDefault="00DF6CC3" w:rsidP="00C30EC2">
            <w:pPr>
              <w:rPr>
                <w:rFonts w:ascii="Times New Roman" w:hAnsi="Times New Roman"/>
              </w:rPr>
            </w:pPr>
          </w:p>
          <w:p w:rsidR="00DF6CC3" w:rsidRPr="00350A41" w:rsidRDefault="00DF6CC3" w:rsidP="00C30EC2">
            <w:pPr>
              <w:rPr>
                <w:rFonts w:ascii="Times New Roman" w:hAnsi="Times New Roman"/>
              </w:rPr>
            </w:pPr>
          </w:p>
          <w:p w:rsidR="00DF6CC3" w:rsidRPr="00350A41" w:rsidRDefault="00DF6CC3" w:rsidP="00C30EC2">
            <w:pPr>
              <w:rPr>
                <w:rFonts w:ascii="Times New Roman" w:hAnsi="Times New Roman"/>
              </w:rPr>
            </w:pPr>
          </w:p>
          <w:p w:rsidR="00DF6CC3" w:rsidRDefault="00DF6CC3" w:rsidP="00C30EC2">
            <w:pPr>
              <w:rPr>
                <w:rFonts w:ascii="Times New Roman" w:hAnsi="Times New Roman"/>
              </w:rPr>
            </w:pPr>
          </w:p>
          <w:p w:rsidR="00DF6CC3" w:rsidRPr="00350A41" w:rsidRDefault="00DF6CC3" w:rsidP="00C30EC2">
            <w:pPr>
              <w:rPr>
                <w:rFonts w:ascii="Times New Roman" w:hAnsi="Times New Roman"/>
              </w:rPr>
            </w:pPr>
          </w:p>
          <w:p w:rsidR="00DF6CC3" w:rsidRDefault="00DF6CC3" w:rsidP="00C30EC2">
            <w:pPr>
              <w:rPr>
                <w:rFonts w:ascii="Times New Roman" w:hAnsi="Times New Roman"/>
              </w:rPr>
            </w:pPr>
          </w:p>
          <w:p w:rsidR="00DF6CC3" w:rsidRDefault="00DF6CC3" w:rsidP="00C30EC2">
            <w:pPr>
              <w:rPr>
                <w:rFonts w:ascii="Times New Roman" w:hAnsi="Times New Roman"/>
              </w:rPr>
            </w:pPr>
          </w:p>
          <w:p w:rsidR="00DF6CC3" w:rsidRDefault="00DF6CC3" w:rsidP="00C30EC2">
            <w:pPr>
              <w:rPr>
                <w:rFonts w:ascii="Times New Roman" w:hAnsi="Times New Roman"/>
              </w:rPr>
            </w:pPr>
          </w:p>
          <w:p w:rsidR="00DF6CC3" w:rsidRDefault="00DF6CC3" w:rsidP="00C30EC2">
            <w:pPr>
              <w:rPr>
                <w:rFonts w:ascii="Times New Roman" w:hAnsi="Times New Roman"/>
              </w:rPr>
            </w:pPr>
          </w:p>
          <w:p w:rsidR="00DF6CC3" w:rsidRPr="00350A41" w:rsidRDefault="00DF6CC3" w:rsidP="00C30EC2">
            <w:pPr>
              <w:rPr>
                <w:rFonts w:ascii="Times New Roman" w:hAnsi="Times New Roman"/>
              </w:rPr>
            </w:pPr>
          </w:p>
        </w:tc>
        <w:tc>
          <w:tcPr>
            <w:tcW w:w="5453" w:type="dxa"/>
          </w:tcPr>
          <w:p w:rsidR="00DF6CC3" w:rsidRPr="00185604" w:rsidRDefault="00DF6CC3" w:rsidP="00DF6CC3">
            <w:pPr>
              <w:pStyle w:val="ListeParagraf"/>
              <w:numPr>
                <w:ilvl w:val="0"/>
                <w:numId w:val="4"/>
              </w:numPr>
              <w:spacing w:after="0" w:line="240" w:lineRule="auto"/>
              <w:rPr>
                <w:rFonts w:ascii="Times New Roman" w:hAnsi="Times New Roman"/>
              </w:rPr>
            </w:pPr>
            <w:r w:rsidRPr="00185604">
              <w:rPr>
                <w:rFonts w:ascii="Times New Roman" w:hAnsi="Times New Roman"/>
              </w:rPr>
              <w:t>Harcama biriminin malzeme ihtiyaç planlamasının yapılmasına yardımcı olmak,</w:t>
            </w:r>
          </w:p>
          <w:p w:rsidR="00DF6CC3" w:rsidRDefault="00DF6CC3" w:rsidP="00DF6CC3">
            <w:pPr>
              <w:pStyle w:val="ListeParagraf"/>
              <w:numPr>
                <w:ilvl w:val="0"/>
                <w:numId w:val="4"/>
              </w:numPr>
              <w:spacing w:after="0" w:line="240" w:lineRule="auto"/>
              <w:rPr>
                <w:rFonts w:ascii="Times New Roman" w:hAnsi="Times New Roman"/>
              </w:rPr>
            </w:pPr>
            <w:r w:rsidRPr="00185604">
              <w:rPr>
                <w:rFonts w:ascii="Times New Roman" w:hAnsi="Times New Roman"/>
              </w:rPr>
              <w:t xml:space="preserve">Başkanlığımızca kullanılacak bilgi kaynakları, mal, hizmet ve malzemelerin satın </w:t>
            </w:r>
            <w:proofErr w:type="gramStart"/>
            <w:r w:rsidRPr="00185604">
              <w:rPr>
                <w:rFonts w:ascii="Times New Roman" w:hAnsi="Times New Roman"/>
              </w:rPr>
              <w:t>alma  işlemlerini</w:t>
            </w:r>
            <w:proofErr w:type="gramEnd"/>
            <w:r w:rsidRPr="00185604">
              <w:rPr>
                <w:rFonts w:ascii="Times New Roman" w:hAnsi="Times New Roman"/>
              </w:rPr>
              <w:t xml:space="preserve"> yapmak. 4734 Sayılı Kamu İhale Kanunu’nun 22. maddesine göre Doğrudan Temin yoluyla yapılmasına karar verilen satın alma işlemlerini, kanun, yönetmelik ve genelgelere göre yapılmasını sağlanmak, ödeme işlemleri için ödeme emri belgesi düzenleyerek Strateji Geliştirme Dairesi Başkanlığına teslim etmek, hazırlanan ödeme emri belgesinin ve </w:t>
            </w:r>
            <w:proofErr w:type="gramStart"/>
            <w:r w:rsidRPr="00185604">
              <w:rPr>
                <w:rFonts w:ascii="Times New Roman" w:hAnsi="Times New Roman"/>
              </w:rPr>
              <w:t>eklerinin  kontrolünü</w:t>
            </w:r>
            <w:proofErr w:type="gramEnd"/>
            <w:r w:rsidRPr="00185604">
              <w:rPr>
                <w:rFonts w:ascii="Times New Roman" w:hAnsi="Times New Roman"/>
              </w:rPr>
              <w:t xml:space="preserve"> yapmak,  Tüm ödeme emri evraklarını tahakkuk işlemi bittikten sonra  Strateji ve Geliştirme Dairesi Başkanlığına teslim etmek ve dosyalayıp arşivlemek.                                                                                                                                                                            </w:t>
            </w:r>
          </w:p>
          <w:p w:rsidR="00DF6CC3" w:rsidRDefault="00DF6CC3" w:rsidP="00DF6CC3">
            <w:pPr>
              <w:pStyle w:val="ListeParagraf"/>
              <w:numPr>
                <w:ilvl w:val="0"/>
                <w:numId w:val="4"/>
              </w:numPr>
              <w:spacing w:after="0" w:line="240" w:lineRule="auto"/>
              <w:rPr>
                <w:rFonts w:ascii="Times New Roman" w:hAnsi="Times New Roman"/>
              </w:rPr>
            </w:pPr>
            <w:r w:rsidRPr="00185604">
              <w:rPr>
                <w:rFonts w:ascii="Times New Roman" w:hAnsi="Times New Roman"/>
              </w:rPr>
              <w:t xml:space="preserve">Satın alınacak kitap, </w:t>
            </w:r>
            <w:proofErr w:type="spellStart"/>
            <w:r w:rsidRPr="00185604">
              <w:rPr>
                <w:rFonts w:ascii="Times New Roman" w:hAnsi="Times New Roman"/>
              </w:rPr>
              <w:t>veritabanı</w:t>
            </w:r>
            <w:proofErr w:type="spellEnd"/>
            <w:r w:rsidRPr="00185604">
              <w:rPr>
                <w:rFonts w:ascii="Times New Roman" w:hAnsi="Times New Roman"/>
              </w:rPr>
              <w:t xml:space="preserve"> ve diğer yayın alımları ile kırtasiye ve temizlik malzemelerinin onay, talep ve olurlarını almak, satın alınması için piyasada araştırması yapmak,     </w:t>
            </w:r>
          </w:p>
          <w:p w:rsidR="00DF6CC3" w:rsidRPr="00185604" w:rsidRDefault="00DF6CC3" w:rsidP="00DF6CC3">
            <w:pPr>
              <w:pStyle w:val="ListeParagraf"/>
              <w:numPr>
                <w:ilvl w:val="0"/>
                <w:numId w:val="4"/>
              </w:numPr>
              <w:spacing w:after="0" w:line="240" w:lineRule="auto"/>
              <w:rPr>
                <w:rFonts w:ascii="Times New Roman" w:hAnsi="Times New Roman"/>
              </w:rPr>
            </w:pPr>
            <w:r w:rsidRPr="00185604">
              <w:rPr>
                <w:rFonts w:ascii="Times New Roman" w:hAnsi="Times New Roman"/>
              </w:rPr>
              <w:t xml:space="preserve">Başkanlığımızda görevli personelin yurtiçi-yurtdışı geçici görev yollukları ile yurtiçi sürekli görev yolluklarının yolluk bildirimlerini, harcama talimatlarını ve ödeme emri belgelerini hazırlamak, </w:t>
            </w:r>
          </w:p>
          <w:p w:rsidR="00DF6CC3" w:rsidRDefault="00DF6CC3" w:rsidP="00DF6CC3">
            <w:pPr>
              <w:pStyle w:val="ListeParagraf"/>
              <w:numPr>
                <w:ilvl w:val="0"/>
                <w:numId w:val="4"/>
              </w:numPr>
              <w:spacing w:after="0" w:line="240" w:lineRule="auto"/>
              <w:rPr>
                <w:rFonts w:ascii="Times New Roman" w:hAnsi="Times New Roman"/>
              </w:rPr>
            </w:pPr>
            <w:r w:rsidRPr="00185604">
              <w:rPr>
                <w:rFonts w:ascii="Times New Roman" w:hAnsi="Times New Roman"/>
              </w:rPr>
              <w:t xml:space="preserve">Tüm Birimlerin taşınırlarına ait olan barkod basım işlemini gerçekleştirmek                                </w:t>
            </w:r>
          </w:p>
          <w:p w:rsidR="00DF6CC3" w:rsidRPr="00185604" w:rsidRDefault="00DF6CC3" w:rsidP="00DF6CC3">
            <w:pPr>
              <w:pStyle w:val="ListeParagraf"/>
              <w:numPr>
                <w:ilvl w:val="0"/>
                <w:numId w:val="4"/>
              </w:numPr>
              <w:spacing w:after="0" w:line="240" w:lineRule="auto"/>
              <w:rPr>
                <w:rFonts w:ascii="Times New Roman" w:hAnsi="Times New Roman"/>
              </w:rPr>
            </w:pPr>
            <w:r w:rsidRPr="00185604">
              <w:rPr>
                <w:rFonts w:ascii="Times New Roman" w:hAnsi="Times New Roman"/>
              </w:rPr>
              <w:t>Her türlü taşınırların Taşınır Mal Yönetmeliği hükümlerine uygun olarak, giriş, çıkış, devirlerini yapmak, takip etmek ve sayımlarını yapmak.</w:t>
            </w:r>
          </w:p>
          <w:p w:rsidR="00DF6CC3" w:rsidRPr="00185604" w:rsidRDefault="00DF6CC3" w:rsidP="00DF6CC3">
            <w:pPr>
              <w:pStyle w:val="ListeParagraf"/>
              <w:numPr>
                <w:ilvl w:val="0"/>
                <w:numId w:val="4"/>
              </w:numPr>
              <w:spacing w:after="0" w:line="240" w:lineRule="auto"/>
              <w:rPr>
                <w:rFonts w:ascii="Times New Roman" w:hAnsi="Times New Roman"/>
              </w:rPr>
            </w:pPr>
            <w:r w:rsidRPr="00185604">
              <w:rPr>
                <w:rFonts w:ascii="Times New Roman" w:hAnsi="Times New Roman"/>
              </w:rPr>
              <w:t xml:space="preserve">Harcama yetkilisi adına taşınırları teslim almak, kullanım yerlerine teslimini sağlamak, 5018 sayılı Taşınır Mal Yönetmeliğinde belirtilen esas ve usullere göre kayıtları tutmak ve bunlara ilişkin belge ve cetvelleri düzenlemek </w:t>
            </w:r>
          </w:p>
          <w:p w:rsidR="00DF6CC3" w:rsidRPr="00185604" w:rsidRDefault="00DF6CC3" w:rsidP="00C30EC2">
            <w:pPr>
              <w:ind w:left="360"/>
              <w:rPr>
                <w:rFonts w:ascii="Times New Roman" w:hAnsi="Times New Roman"/>
              </w:rPr>
            </w:pPr>
          </w:p>
          <w:p w:rsidR="00DF6CC3" w:rsidRPr="00185604" w:rsidRDefault="00DF6CC3" w:rsidP="00C30EC2">
            <w:pPr>
              <w:rPr>
                <w:rFonts w:ascii="Times New Roman" w:hAnsi="Times New Roman"/>
              </w:rPr>
            </w:pPr>
          </w:p>
          <w:p w:rsidR="00DF6CC3" w:rsidRDefault="00DF6CC3" w:rsidP="00C30EC2">
            <w:pPr>
              <w:pStyle w:val="ListeParagraf"/>
              <w:spacing w:after="0" w:line="240" w:lineRule="auto"/>
              <w:rPr>
                <w:rFonts w:ascii="Times New Roman" w:hAnsi="Times New Roman"/>
              </w:rPr>
            </w:pPr>
          </w:p>
          <w:p w:rsidR="00DF6CC3" w:rsidRPr="00185604" w:rsidRDefault="00DF6CC3" w:rsidP="00C30EC2">
            <w:pPr>
              <w:rPr>
                <w:rFonts w:ascii="Times New Roman" w:hAnsi="Times New Roman"/>
              </w:rPr>
            </w:pPr>
          </w:p>
        </w:tc>
      </w:tr>
    </w:tbl>
    <w:p w:rsidR="004E7B7D" w:rsidRDefault="00D26FD8" w:rsidP="000E7211"/>
    <w:p w:rsidR="00DF6CC3" w:rsidRDefault="00DF6CC3" w:rsidP="000E7211"/>
    <w:tbl>
      <w:tblPr>
        <w:tblStyle w:val="TabloKlavuzu"/>
        <w:tblpPr w:leftFromText="141" w:rightFromText="141" w:vertAnchor="page" w:horzAnchor="margin" w:tblpXSpec="center" w:tblpY="2495"/>
        <w:tblW w:w="9933" w:type="dxa"/>
        <w:tblLook w:val="04A0" w:firstRow="1" w:lastRow="0" w:firstColumn="1" w:lastColumn="0" w:noHBand="0" w:noVBand="1"/>
      </w:tblPr>
      <w:tblGrid>
        <w:gridCol w:w="4480"/>
        <w:gridCol w:w="5453"/>
      </w:tblGrid>
      <w:tr w:rsidR="00DF6CC3" w:rsidTr="00DF6CC3">
        <w:trPr>
          <w:trHeight w:val="274"/>
        </w:trPr>
        <w:tc>
          <w:tcPr>
            <w:tcW w:w="4480" w:type="dxa"/>
          </w:tcPr>
          <w:p w:rsidR="00DF6CC3" w:rsidRPr="001914D4" w:rsidRDefault="00DF6CC3" w:rsidP="00C30EC2">
            <w:pPr>
              <w:rPr>
                <w:rFonts w:ascii="Times New Roman" w:hAnsi="Times New Roman"/>
              </w:rPr>
            </w:pPr>
            <w:r w:rsidRPr="001914D4">
              <w:rPr>
                <w:rFonts w:ascii="Times New Roman" w:hAnsi="Times New Roman"/>
              </w:rPr>
              <w:lastRenderedPageBreak/>
              <w:t>Birimi</w:t>
            </w:r>
          </w:p>
        </w:tc>
        <w:tc>
          <w:tcPr>
            <w:tcW w:w="5453" w:type="dxa"/>
          </w:tcPr>
          <w:p w:rsidR="00DF6CC3" w:rsidRPr="001914D4" w:rsidRDefault="00DF6CC3" w:rsidP="00C30EC2">
            <w:pPr>
              <w:rPr>
                <w:rFonts w:ascii="Times New Roman" w:hAnsi="Times New Roman"/>
              </w:rPr>
            </w:pPr>
            <w:r w:rsidRPr="001914D4">
              <w:rPr>
                <w:rFonts w:ascii="Times New Roman" w:hAnsi="Times New Roman"/>
              </w:rPr>
              <w:t>Kütüphane ve Dokümantasyon Daire Başkanlığı</w:t>
            </w:r>
          </w:p>
        </w:tc>
      </w:tr>
      <w:tr w:rsidR="00DF6CC3" w:rsidTr="00DF6CC3">
        <w:trPr>
          <w:trHeight w:val="278"/>
        </w:trPr>
        <w:tc>
          <w:tcPr>
            <w:tcW w:w="4480" w:type="dxa"/>
          </w:tcPr>
          <w:p w:rsidR="00DF6CC3" w:rsidRPr="001914D4" w:rsidRDefault="00DF6CC3" w:rsidP="00C30EC2">
            <w:pPr>
              <w:rPr>
                <w:rFonts w:ascii="Times New Roman" w:hAnsi="Times New Roman"/>
              </w:rPr>
            </w:pPr>
            <w:r w:rsidRPr="001914D4">
              <w:rPr>
                <w:rFonts w:ascii="Times New Roman" w:hAnsi="Times New Roman"/>
              </w:rPr>
              <w:t>Kadro Unvanı</w:t>
            </w:r>
          </w:p>
        </w:tc>
        <w:tc>
          <w:tcPr>
            <w:tcW w:w="5453" w:type="dxa"/>
          </w:tcPr>
          <w:p w:rsidR="00DF6CC3" w:rsidRPr="001914D4" w:rsidRDefault="00DF6CC3" w:rsidP="00C30EC2">
            <w:pPr>
              <w:rPr>
                <w:rFonts w:ascii="Times New Roman" w:hAnsi="Times New Roman"/>
              </w:rPr>
            </w:pPr>
            <w:r>
              <w:rPr>
                <w:rFonts w:ascii="Times New Roman" w:hAnsi="Times New Roman"/>
              </w:rPr>
              <w:t>Şef</w:t>
            </w:r>
          </w:p>
        </w:tc>
      </w:tr>
      <w:tr w:rsidR="00DF6CC3" w:rsidTr="00DF6CC3">
        <w:trPr>
          <w:trHeight w:val="267"/>
        </w:trPr>
        <w:tc>
          <w:tcPr>
            <w:tcW w:w="4480" w:type="dxa"/>
          </w:tcPr>
          <w:p w:rsidR="00DF6CC3" w:rsidRPr="001914D4" w:rsidRDefault="00DF6CC3" w:rsidP="00C30EC2">
            <w:pPr>
              <w:rPr>
                <w:rFonts w:ascii="Times New Roman" w:hAnsi="Times New Roman"/>
              </w:rPr>
            </w:pPr>
            <w:r w:rsidRPr="001914D4">
              <w:rPr>
                <w:rFonts w:ascii="Times New Roman" w:hAnsi="Times New Roman"/>
              </w:rPr>
              <w:t>Bağlı Bulunduğu Unvan</w:t>
            </w:r>
          </w:p>
        </w:tc>
        <w:tc>
          <w:tcPr>
            <w:tcW w:w="5453" w:type="dxa"/>
          </w:tcPr>
          <w:p w:rsidR="00DF6CC3" w:rsidRPr="001914D4" w:rsidRDefault="00DF6CC3" w:rsidP="00C30EC2">
            <w:pPr>
              <w:rPr>
                <w:rFonts w:ascii="Times New Roman" w:hAnsi="Times New Roman"/>
              </w:rPr>
            </w:pPr>
            <w:r>
              <w:rPr>
                <w:rFonts w:ascii="Times New Roman" w:hAnsi="Times New Roman"/>
              </w:rPr>
              <w:t>Birim Amirlerine bağlı görev yapar.</w:t>
            </w:r>
          </w:p>
        </w:tc>
      </w:tr>
      <w:tr w:rsidR="00DF6CC3" w:rsidTr="00DF6CC3">
        <w:trPr>
          <w:trHeight w:val="8634"/>
        </w:trPr>
        <w:tc>
          <w:tcPr>
            <w:tcW w:w="4480" w:type="dxa"/>
          </w:tcPr>
          <w:p w:rsidR="00DF6CC3" w:rsidRDefault="00DF6CC3" w:rsidP="00C30EC2">
            <w:pPr>
              <w:rPr>
                <w:rFonts w:ascii="Times New Roman" w:hAnsi="Times New Roman"/>
              </w:rPr>
            </w:pPr>
          </w:p>
          <w:p w:rsidR="00DF6CC3" w:rsidRDefault="00DF6CC3" w:rsidP="00C30EC2">
            <w:pPr>
              <w:rPr>
                <w:rFonts w:ascii="Times New Roman" w:hAnsi="Times New Roman"/>
              </w:rPr>
            </w:pPr>
          </w:p>
          <w:p w:rsidR="00DF6CC3" w:rsidRDefault="00DF6CC3" w:rsidP="00C30EC2">
            <w:pPr>
              <w:rPr>
                <w:rFonts w:ascii="Times New Roman" w:hAnsi="Times New Roman"/>
              </w:rPr>
            </w:pPr>
          </w:p>
          <w:p w:rsidR="00DF6CC3" w:rsidRDefault="00DF6CC3" w:rsidP="00C30EC2">
            <w:pPr>
              <w:rPr>
                <w:rFonts w:ascii="Times New Roman" w:hAnsi="Times New Roman"/>
              </w:rPr>
            </w:pPr>
          </w:p>
          <w:p w:rsidR="00DF6CC3" w:rsidRDefault="00DF6CC3" w:rsidP="00C30EC2">
            <w:pPr>
              <w:rPr>
                <w:rFonts w:ascii="Times New Roman" w:hAnsi="Times New Roman"/>
              </w:rPr>
            </w:pPr>
          </w:p>
          <w:p w:rsidR="00DF6CC3" w:rsidRDefault="00DF6CC3" w:rsidP="00C30EC2">
            <w:pPr>
              <w:rPr>
                <w:rFonts w:ascii="Times New Roman" w:hAnsi="Times New Roman"/>
              </w:rPr>
            </w:pPr>
          </w:p>
          <w:p w:rsidR="00DF6CC3" w:rsidRDefault="00DF6CC3" w:rsidP="00C30EC2">
            <w:pPr>
              <w:rPr>
                <w:rFonts w:ascii="Times New Roman" w:hAnsi="Times New Roman"/>
              </w:rPr>
            </w:pPr>
          </w:p>
          <w:p w:rsidR="00DF6CC3" w:rsidRDefault="00DF6CC3" w:rsidP="00C30EC2">
            <w:pPr>
              <w:rPr>
                <w:rFonts w:ascii="Times New Roman" w:hAnsi="Times New Roman"/>
              </w:rPr>
            </w:pPr>
          </w:p>
          <w:p w:rsidR="00DF6CC3" w:rsidRDefault="00DF6CC3" w:rsidP="00C30EC2">
            <w:pPr>
              <w:rPr>
                <w:rFonts w:ascii="Times New Roman" w:hAnsi="Times New Roman"/>
              </w:rPr>
            </w:pPr>
          </w:p>
          <w:p w:rsidR="00DF6CC3" w:rsidRDefault="00DF6CC3" w:rsidP="00C30EC2">
            <w:pPr>
              <w:rPr>
                <w:rFonts w:ascii="Times New Roman" w:hAnsi="Times New Roman"/>
              </w:rPr>
            </w:pPr>
          </w:p>
          <w:p w:rsidR="00DF6CC3" w:rsidRDefault="00DF6CC3" w:rsidP="00C30EC2">
            <w:pPr>
              <w:rPr>
                <w:rFonts w:ascii="Times New Roman" w:hAnsi="Times New Roman"/>
              </w:rPr>
            </w:pPr>
          </w:p>
          <w:p w:rsidR="00DF6CC3" w:rsidRDefault="00DF6CC3" w:rsidP="00C30EC2">
            <w:pPr>
              <w:rPr>
                <w:rFonts w:ascii="Times New Roman" w:hAnsi="Times New Roman"/>
              </w:rPr>
            </w:pPr>
          </w:p>
          <w:p w:rsidR="00DF6CC3" w:rsidRDefault="00DF6CC3" w:rsidP="00C30EC2">
            <w:pPr>
              <w:rPr>
                <w:rFonts w:ascii="Times New Roman" w:hAnsi="Times New Roman"/>
              </w:rPr>
            </w:pPr>
          </w:p>
          <w:p w:rsidR="00DF6CC3" w:rsidRDefault="00DF6CC3" w:rsidP="00C30EC2">
            <w:pPr>
              <w:rPr>
                <w:rFonts w:ascii="Times New Roman" w:hAnsi="Times New Roman"/>
              </w:rPr>
            </w:pPr>
          </w:p>
          <w:p w:rsidR="00DF6CC3" w:rsidRDefault="00DF6CC3" w:rsidP="00C30EC2">
            <w:pPr>
              <w:rPr>
                <w:rFonts w:ascii="Times New Roman" w:hAnsi="Times New Roman"/>
              </w:rPr>
            </w:pPr>
          </w:p>
          <w:p w:rsidR="00DF6CC3" w:rsidRDefault="00DF6CC3" w:rsidP="00C30EC2">
            <w:pPr>
              <w:rPr>
                <w:rFonts w:ascii="Times New Roman" w:hAnsi="Times New Roman"/>
              </w:rPr>
            </w:pPr>
            <w:r w:rsidRPr="001914D4">
              <w:rPr>
                <w:rFonts w:ascii="Times New Roman" w:hAnsi="Times New Roman"/>
              </w:rPr>
              <w:t>Görev, Yetki ve Sorumluluklar</w:t>
            </w:r>
          </w:p>
          <w:p w:rsidR="00DF6CC3" w:rsidRPr="00AA497D" w:rsidRDefault="00DF6CC3" w:rsidP="00C30EC2">
            <w:pPr>
              <w:rPr>
                <w:rFonts w:ascii="Times New Roman" w:hAnsi="Times New Roman"/>
              </w:rPr>
            </w:pPr>
          </w:p>
          <w:p w:rsidR="00DF6CC3" w:rsidRPr="00AA497D" w:rsidRDefault="00DF6CC3" w:rsidP="00C30EC2">
            <w:pPr>
              <w:rPr>
                <w:rFonts w:ascii="Times New Roman" w:hAnsi="Times New Roman"/>
              </w:rPr>
            </w:pPr>
          </w:p>
          <w:p w:rsidR="00DF6CC3" w:rsidRPr="00AA497D" w:rsidRDefault="00DF6CC3" w:rsidP="00C30EC2">
            <w:pPr>
              <w:rPr>
                <w:rFonts w:ascii="Times New Roman" w:hAnsi="Times New Roman"/>
              </w:rPr>
            </w:pPr>
          </w:p>
          <w:p w:rsidR="00DF6CC3" w:rsidRPr="00AA497D" w:rsidRDefault="00DF6CC3" w:rsidP="00C30EC2">
            <w:pPr>
              <w:rPr>
                <w:rFonts w:ascii="Times New Roman" w:hAnsi="Times New Roman"/>
              </w:rPr>
            </w:pPr>
          </w:p>
          <w:p w:rsidR="00DF6CC3" w:rsidRPr="00AA497D" w:rsidRDefault="00DF6CC3" w:rsidP="00C30EC2">
            <w:pPr>
              <w:rPr>
                <w:rFonts w:ascii="Times New Roman" w:hAnsi="Times New Roman"/>
              </w:rPr>
            </w:pPr>
          </w:p>
          <w:p w:rsidR="00DF6CC3" w:rsidRPr="00AA497D" w:rsidRDefault="00DF6CC3" w:rsidP="00C30EC2">
            <w:pPr>
              <w:rPr>
                <w:rFonts w:ascii="Times New Roman" w:hAnsi="Times New Roman"/>
              </w:rPr>
            </w:pPr>
          </w:p>
          <w:p w:rsidR="00DF6CC3" w:rsidRPr="00AA497D" w:rsidRDefault="00DF6CC3" w:rsidP="00C30EC2">
            <w:pPr>
              <w:rPr>
                <w:rFonts w:ascii="Times New Roman" w:hAnsi="Times New Roman"/>
              </w:rPr>
            </w:pPr>
          </w:p>
          <w:p w:rsidR="00DF6CC3" w:rsidRPr="00AA497D" w:rsidRDefault="00DF6CC3" w:rsidP="00C30EC2">
            <w:pPr>
              <w:rPr>
                <w:rFonts w:ascii="Times New Roman" w:hAnsi="Times New Roman"/>
              </w:rPr>
            </w:pPr>
          </w:p>
          <w:p w:rsidR="00DF6CC3" w:rsidRPr="00AA497D" w:rsidRDefault="00DF6CC3" w:rsidP="00C30EC2">
            <w:pPr>
              <w:rPr>
                <w:rFonts w:ascii="Times New Roman" w:hAnsi="Times New Roman"/>
              </w:rPr>
            </w:pPr>
          </w:p>
          <w:p w:rsidR="00DF6CC3" w:rsidRPr="00AA497D" w:rsidRDefault="00DF6CC3" w:rsidP="00C30EC2">
            <w:pPr>
              <w:rPr>
                <w:rFonts w:ascii="Times New Roman" w:hAnsi="Times New Roman"/>
              </w:rPr>
            </w:pPr>
          </w:p>
          <w:p w:rsidR="00DF6CC3" w:rsidRDefault="00DF6CC3" w:rsidP="00C30EC2">
            <w:pPr>
              <w:rPr>
                <w:rFonts w:ascii="Times New Roman" w:hAnsi="Times New Roman"/>
              </w:rPr>
            </w:pPr>
          </w:p>
          <w:p w:rsidR="00DF6CC3" w:rsidRDefault="00DF6CC3" w:rsidP="00C30EC2">
            <w:pPr>
              <w:jc w:val="center"/>
              <w:rPr>
                <w:rFonts w:ascii="Times New Roman" w:hAnsi="Times New Roman"/>
              </w:rPr>
            </w:pPr>
          </w:p>
          <w:p w:rsidR="00DF6CC3" w:rsidRPr="00350A41" w:rsidRDefault="00DF6CC3" w:rsidP="00C30EC2">
            <w:pPr>
              <w:rPr>
                <w:rFonts w:ascii="Times New Roman" w:hAnsi="Times New Roman"/>
              </w:rPr>
            </w:pPr>
          </w:p>
          <w:p w:rsidR="00DF6CC3" w:rsidRPr="00350A41" w:rsidRDefault="00DF6CC3" w:rsidP="00C30EC2">
            <w:pPr>
              <w:rPr>
                <w:rFonts w:ascii="Times New Roman" w:hAnsi="Times New Roman"/>
              </w:rPr>
            </w:pPr>
          </w:p>
          <w:p w:rsidR="00DF6CC3" w:rsidRPr="00350A41" w:rsidRDefault="00DF6CC3" w:rsidP="00C30EC2">
            <w:pPr>
              <w:rPr>
                <w:rFonts w:ascii="Times New Roman" w:hAnsi="Times New Roman"/>
              </w:rPr>
            </w:pPr>
          </w:p>
          <w:p w:rsidR="00DF6CC3" w:rsidRPr="00350A41" w:rsidRDefault="00DF6CC3" w:rsidP="00C30EC2">
            <w:pPr>
              <w:rPr>
                <w:rFonts w:ascii="Times New Roman" w:hAnsi="Times New Roman"/>
              </w:rPr>
            </w:pPr>
          </w:p>
          <w:p w:rsidR="00DF6CC3" w:rsidRDefault="00DF6CC3" w:rsidP="00C30EC2">
            <w:pPr>
              <w:rPr>
                <w:rFonts w:ascii="Times New Roman" w:hAnsi="Times New Roman"/>
              </w:rPr>
            </w:pPr>
          </w:p>
          <w:p w:rsidR="00DF6CC3" w:rsidRPr="00350A41" w:rsidRDefault="00DF6CC3" w:rsidP="00C30EC2">
            <w:pPr>
              <w:rPr>
                <w:rFonts w:ascii="Times New Roman" w:hAnsi="Times New Roman"/>
              </w:rPr>
            </w:pPr>
            <w:bookmarkStart w:id="0" w:name="_GoBack"/>
            <w:bookmarkEnd w:id="0"/>
          </w:p>
        </w:tc>
        <w:tc>
          <w:tcPr>
            <w:tcW w:w="5453" w:type="dxa"/>
          </w:tcPr>
          <w:p w:rsidR="00DF6CC3" w:rsidRDefault="00DF6CC3" w:rsidP="00C30EC2">
            <w:pPr>
              <w:ind w:left="360"/>
              <w:rPr>
                <w:rFonts w:ascii="Times New Roman" w:hAnsi="Times New Roman"/>
              </w:rPr>
            </w:pPr>
          </w:p>
          <w:p w:rsidR="00DF6CC3" w:rsidRPr="00185604" w:rsidRDefault="00DF6CC3" w:rsidP="00DF6CC3">
            <w:pPr>
              <w:pStyle w:val="ListeParagraf"/>
              <w:numPr>
                <w:ilvl w:val="0"/>
                <w:numId w:val="5"/>
              </w:numPr>
              <w:spacing w:after="0" w:line="240" w:lineRule="auto"/>
              <w:rPr>
                <w:rFonts w:ascii="Times New Roman" w:hAnsi="Times New Roman"/>
              </w:rPr>
            </w:pPr>
            <w:r w:rsidRPr="00185604">
              <w:rPr>
                <w:rFonts w:ascii="Times New Roman" w:hAnsi="Times New Roman"/>
              </w:rPr>
              <w:t xml:space="preserve">Harcama yetkilisi adına taşınırları teslim almak, kullanım yerlerine teslimini sağlamak, 5018 sayılı Taşınır Mal Yönetmeliğinde belirtilen esas ve usullere göre kayıtları tutmak ve bunlara ilişkin belge ve cetvelleri düzenlemek </w:t>
            </w:r>
          </w:p>
          <w:p w:rsidR="00DF6CC3" w:rsidRPr="00185604" w:rsidRDefault="00DF6CC3" w:rsidP="00DF6CC3">
            <w:pPr>
              <w:pStyle w:val="ListeParagraf"/>
              <w:numPr>
                <w:ilvl w:val="0"/>
                <w:numId w:val="5"/>
              </w:numPr>
              <w:spacing w:after="0" w:line="240" w:lineRule="auto"/>
              <w:rPr>
                <w:rFonts w:ascii="Times New Roman" w:hAnsi="Times New Roman"/>
              </w:rPr>
            </w:pPr>
            <w:r w:rsidRPr="00185604">
              <w:rPr>
                <w:rFonts w:ascii="Times New Roman" w:hAnsi="Times New Roman"/>
              </w:rPr>
              <w:t>Taşınırların zimmet kayıtlarını yapmak ve dayanıklı taşınır listelerini hazırlayıp asmak.</w:t>
            </w:r>
          </w:p>
          <w:p w:rsidR="00DF6CC3" w:rsidRPr="00185604" w:rsidRDefault="00DF6CC3" w:rsidP="00DF6CC3">
            <w:pPr>
              <w:pStyle w:val="ListeParagraf"/>
              <w:numPr>
                <w:ilvl w:val="0"/>
                <w:numId w:val="5"/>
              </w:numPr>
              <w:spacing w:after="0" w:line="240" w:lineRule="auto"/>
              <w:rPr>
                <w:rFonts w:ascii="Times New Roman" w:hAnsi="Times New Roman"/>
              </w:rPr>
            </w:pPr>
            <w:r w:rsidRPr="00185604">
              <w:rPr>
                <w:rFonts w:ascii="Times New Roman" w:hAnsi="Times New Roman"/>
              </w:rPr>
              <w:t xml:space="preserve">Süreli yayınları düzenli olarak zamanında kütüphaneye gelmesini sağlamak, </w:t>
            </w:r>
          </w:p>
          <w:p w:rsidR="00DF6CC3" w:rsidRPr="00185604" w:rsidRDefault="00DF6CC3" w:rsidP="00DF6CC3">
            <w:pPr>
              <w:pStyle w:val="ListeParagraf"/>
              <w:numPr>
                <w:ilvl w:val="0"/>
                <w:numId w:val="5"/>
              </w:numPr>
              <w:spacing w:after="0" w:line="240" w:lineRule="auto"/>
              <w:rPr>
                <w:rFonts w:ascii="Times New Roman" w:hAnsi="Times New Roman"/>
              </w:rPr>
            </w:pPr>
            <w:r w:rsidRPr="00185604">
              <w:rPr>
                <w:rFonts w:ascii="Times New Roman" w:hAnsi="Times New Roman"/>
              </w:rPr>
              <w:t>Kütüphane hizmetlerinin gerektirdiği ödünç verme, ilişik kesme işlemleriyle ayrıca akademik ve idari personel ile öğrencilerin araştırmalarına yardımcı olacak kütüphaneler arası kaynak alış-verişi (KITS TÜBESS) hizmetlerini yürütmek.</w:t>
            </w:r>
          </w:p>
          <w:p w:rsidR="00DF6CC3" w:rsidRPr="00185604" w:rsidRDefault="00DF6CC3" w:rsidP="00C30EC2">
            <w:pPr>
              <w:rPr>
                <w:rFonts w:ascii="Times New Roman" w:hAnsi="Times New Roman"/>
              </w:rPr>
            </w:pPr>
          </w:p>
          <w:p w:rsidR="00DF6CC3" w:rsidRDefault="00DF6CC3" w:rsidP="00C30EC2">
            <w:pPr>
              <w:pStyle w:val="ListeParagraf"/>
              <w:spacing w:after="0" w:line="240" w:lineRule="auto"/>
              <w:rPr>
                <w:rFonts w:ascii="Times New Roman" w:hAnsi="Times New Roman"/>
              </w:rPr>
            </w:pPr>
          </w:p>
          <w:p w:rsidR="00DF6CC3" w:rsidRDefault="00DF6CC3" w:rsidP="00C30EC2">
            <w:pPr>
              <w:rPr>
                <w:rFonts w:ascii="Times New Roman" w:hAnsi="Times New Roman"/>
              </w:rPr>
            </w:pPr>
          </w:p>
          <w:p w:rsidR="00DF6CC3" w:rsidRPr="00332569" w:rsidRDefault="00DF6CC3" w:rsidP="00C30EC2">
            <w:pPr>
              <w:rPr>
                <w:rFonts w:ascii="Times New Roman" w:hAnsi="Times New Roman"/>
              </w:rPr>
            </w:pPr>
          </w:p>
          <w:p w:rsidR="00DF6CC3" w:rsidRPr="00332569" w:rsidRDefault="00DF6CC3" w:rsidP="00C30EC2">
            <w:pPr>
              <w:rPr>
                <w:rFonts w:ascii="Times New Roman" w:hAnsi="Times New Roman"/>
              </w:rPr>
            </w:pPr>
          </w:p>
        </w:tc>
      </w:tr>
      <w:tr w:rsidR="00DF6CC3" w:rsidTr="00DF6CC3">
        <w:trPr>
          <w:trHeight w:val="70"/>
        </w:trPr>
        <w:tc>
          <w:tcPr>
            <w:tcW w:w="4480" w:type="dxa"/>
          </w:tcPr>
          <w:p w:rsidR="00DF6CC3" w:rsidRPr="00332569" w:rsidRDefault="00DF6CC3" w:rsidP="00C30EC2">
            <w:pPr>
              <w:rPr>
                <w:rFonts w:ascii="Times New Roman" w:eastAsia="Calibri" w:hAnsi="Times New Roman" w:cs="Times New Roman"/>
              </w:rPr>
            </w:pPr>
          </w:p>
          <w:p w:rsidR="00DF6CC3" w:rsidRDefault="00DF6CC3" w:rsidP="00C30EC2">
            <w:pPr>
              <w:rPr>
                <w:rFonts w:ascii="Times New Roman" w:hAnsi="Times New Roman"/>
              </w:rPr>
            </w:pPr>
            <w:r w:rsidRPr="00332569">
              <w:rPr>
                <w:rFonts w:ascii="Times New Roman" w:eastAsia="Calibri" w:hAnsi="Times New Roman" w:cs="Times New Roman"/>
              </w:rPr>
              <w:t>Görevin Gerektirdiği Nitelikler</w:t>
            </w:r>
          </w:p>
        </w:tc>
        <w:tc>
          <w:tcPr>
            <w:tcW w:w="5453" w:type="dxa"/>
          </w:tcPr>
          <w:p w:rsidR="00DF6CC3" w:rsidRPr="00561653" w:rsidRDefault="00DF6CC3" w:rsidP="00C30EC2">
            <w:pPr>
              <w:ind w:left="360"/>
              <w:rPr>
                <w:rFonts w:ascii="Times New Roman" w:hAnsi="Times New Roman"/>
                <w:sz w:val="20"/>
                <w:szCs w:val="20"/>
              </w:rPr>
            </w:pPr>
            <w:r w:rsidRPr="00561653">
              <w:rPr>
                <w:rFonts w:ascii="Times New Roman" w:hAnsi="Times New Roman"/>
                <w:sz w:val="20"/>
                <w:szCs w:val="20"/>
              </w:rPr>
              <w:t>657 sayılı Devlet Memurları Kanununda sayılan şartlara haiz olmak. Yükseköğretim Üst Kuruluşu ve Yükseköğretim Kurumları Atama ve Yükselme Yönetmeliğindeki şartlara sahip olmak</w:t>
            </w:r>
          </w:p>
        </w:tc>
      </w:tr>
    </w:tbl>
    <w:p w:rsidR="00DF6CC3" w:rsidRDefault="00DF6CC3" w:rsidP="000E7211"/>
    <w:sectPr w:rsidR="00DF6CC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FD8" w:rsidRDefault="00D26FD8" w:rsidP="005B4880">
      <w:pPr>
        <w:spacing w:after="0" w:line="240" w:lineRule="auto"/>
      </w:pPr>
      <w:r>
        <w:separator/>
      </w:r>
    </w:p>
  </w:endnote>
  <w:endnote w:type="continuationSeparator" w:id="0">
    <w:p w:rsidR="00D26FD8" w:rsidRDefault="00D26FD8" w:rsidP="005B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51"/>
      <w:gridCol w:w="3259"/>
      <w:gridCol w:w="3513"/>
    </w:tblGrid>
    <w:tr w:rsidR="005B4880" w:rsidRPr="00072166" w:rsidTr="005B4880">
      <w:trPr>
        <w:jc w:val="center"/>
      </w:trPr>
      <w:tc>
        <w:tcPr>
          <w:tcW w:w="3151" w:type="dxa"/>
          <w:tcBorders>
            <w:top w:val="single" w:sz="4" w:space="0" w:color="auto"/>
          </w:tcBorders>
        </w:tcPr>
        <w:p w:rsidR="005B4880" w:rsidRPr="009955AE" w:rsidRDefault="007578AC" w:rsidP="007578AC">
          <w:pPr>
            <w:pStyle w:val="a"/>
            <w:rPr>
              <w:rFonts w:ascii="Arial" w:eastAsia="Times New Roman" w:hAnsi="Arial" w:cs="Arial"/>
              <w:b/>
              <w:lang w:eastAsia="tr-TR"/>
            </w:rPr>
          </w:pPr>
          <w:r>
            <w:rPr>
              <w:rFonts w:ascii="Arial" w:eastAsia="Times New Roman" w:hAnsi="Arial" w:cs="Arial"/>
              <w:b/>
              <w:lang w:eastAsia="tr-TR"/>
            </w:rPr>
            <w:t xml:space="preserve">            </w:t>
          </w:r>
          <w:r w:rsidR="005B4880" w:rsidRPr="009955AE">
            <w:rPr>
              <w:rFonts w:ascii="Arial" w:eastAsia="Times New Roman" w:hAnsi="Arial" w:cs="Arial"/>
              <w:b/>
              <w:lang w:eastAsia="tr-TR"/>
            </w:rPr>
            <w:t>Hazırlayan</w:t>
          </w:r>
        </w:p>
      </w:tc>
      <w:tc>
        <w:tcPr>
          <w:tcW w:w="3259" w:type="dxa"/>
          <w:tcBorders>
            <w:top w:val="single" w:sz="4" w:space="0" w:color="auto"/>
          </w:tcBorders>
        </w:tcPr>
        <w:p w:rsidR="005B4880" w:rsidRPr="009955AE" w:rsidRDefault="007578AC" w:rsidP="007578AC">
          <w:pPr>
            <w:pStyle w:val="a"/>
            <w:rPr>
              <w:rFonts w:ascii="Arial" w:eastAsia="Times New Roman" w:hAnsi="Arial" w:cs="Arial"/>
              <w:b/>
              <w:u w:val="single"/>
              <w:lang w:eastAsia="tr-TR"/>
            </w:rPr>
          </w:pPr>
          <w:r>
            <w:rPr>
              <w:rFonts w:ascii="Arial" w:eastAsia="Times New Roman" w:hAnsi="Arial" w:cs="Arial"/>
              <w:b/>
              <w:lang w:eastAsia="tr-TR"/>
            </w:rPr>
            <w:t xml:space="preserve">           </w:t>
          </w:r>
          <w:r w:rsidR="005B4880" w:rsidRPr="009955AE">
            <w:rPr>
              <w:rFonts w:ascii="Arial" w:eastAsia="Times New Roman" w:hAnsi="Arial" w:cs="Arial"/>
              <w:b/>
              <w:lang w:eastAsia="tr-TR"/>
            </w:rPr>
            <w:t>Sistem Onayı</w:t>
          </w:r>
          <w:r w:rsidR="005B4880" w:rsidRPr="009955AE">
            <w:rPr>
              <w:rFonts w:ascii="Arial" w:eastAsia="Times New Roman" w:hAnsi="Arial" w:cs="Arial"/>
              <w:b/>
              <w:u w:val="single"/>
              <w:lang w:eastAsia="tr-TR"/>
            </w:rPr>
            <w:t xml:space="preserve"> </w:t>
          </w:r>
        </w:p>
      </w:tc>
      <w:tc>
        <w:tcPr>
          <w:tcW w:w="3513" w:type="dxa"/>
          <w:tcBorders>
            <w:top w:val="single" w:sz="4" w:space="0" w:color="auto"/>
          </w:tcBorders>
        </w:tcPr>
        <w:p w:rsidR="005B4880" w:rsidRPr="009955AE" w:rsidRDefault="005B4880" w:rsidP="007578AC">
          <w:pPr>
            <w:pStyle w:val="a"/>
            <w:jc w:val="center"/>
            <w:rPr>
              <w:rFonts w:ascii="Arial" w:eastAsia="Times New Roman" w:hAnsi="Arial" w:cs="Arial"/>
              <w:b/>
              <w:lang w:eastAsia="tr-TR"/>
            </w:rPr>
          </w:pPr>
          <w:r w:rsidRPr="009955AE">
            <w:rPr>
              <w:rFonts w:ascii="Arial" w:eastAsia="Times New Roman" w:hAnsi="Arial" w:cs="Arial"/>
              <w:b/>
              <w:lang w:eastAsia="tr-TR"/>
            </w:rPr>
            <w:t>Yürürlük Onayı</w:t>
          </w:r>
        </w:p>
      </w:tc>
    </w:tr>
    <w:tr w:rsidR="005B4880" w:rsidRPr="00072166" w:rsidTr="005B4880">
      <w:trPr>
        <w:trHeight w:val="257"/>
        <w:jc w:val="center"/>
      </w:trPr>
      <w:tc>
        <w:tcPr>
          <w:tcW w:w="3151" w:type="dxa"/>
          <w:tcBorders>
            <w:bottom w:val="single" w:sz="4" w:space="0" w:color="auto"/>
          </w:tcBorders>
        </w:tcPr>
        <w:p w:rsidR="005B4880" w:rsidRPr="009955AE" w:rsidRDefault="000E7211" w:rsidP="000E7211">
          <w:pPr>
            <w:pStyle w:val="a"/>
            <w:spacing w:line="276" w:lineRule="auto"/>
            <w:rPr>
              <w:rFonts w:ascii="Arial" w:eastAsia="Times New Roman" w:hAnsi="Arial" w:cs="Arial"/>
              <w:lang w:eastAsia="tr-TR"/>
            </w:rPr>
          </w:pPr>
          <w:r>
            <w:rPr>
              <w:rFonts w:ascii="Arial" w:eastAsia="Times New Roman" w:hAnsi="Arial" w:cs="Arial"/>
              <w:lang w:eastAsia="tr-TR"/>
            </w:rPr>
            <w:t xml:space="preserve">             </w:t>
          </w:r>
          <w:proofErr w:type="spellStart"/>
          <w:proofErr w:type="gramStart"/>
          <w:r>
            <w:rPr>
              <w:rFonts w:ascii="Arial" w:eastAsia="Times New Roman" w:hAnsi="Arial" w:cs="Arial"/>
              <w:lang w:eastAsia="tr-TR"/>
            </w:rPr>
            <w:t>Sacit</w:t>
          </w:r>
          <w:proofErr w:type="spellEnd"/>
          <w:r>
            <w:rPr>
              <w:rFonts w:ascii="Arial" w:eastAsia="Times New Roman" w:hAnsi="Arial" w:cs="Arial"/>
              <w:lang w:eastAsia="tr-TR"/>
            </w:rPr>
            <w:t xml:space="preserve">  AR</w:t>
          </w:r>
          <w:proofErr w:type="gramEnd"/>
        </w:p>
      </w:tc>
      <w:tc>
        <w:tcPr>
          <w:tcW w:w="3259" w:type="dxa"/>
          <w:tcBorders>
            <w:bottom w:val="single" w:sz="4" w:space="0" w:color="auto"/>
          </w:tcBorders>
        </w:tcPr>
        <w:p w:rsidR="005B4880" w:rsidRDefault="007578AC" w:rsidP="007578AC">
          <w:pPr>
            <w:pStyle w:val="a"/>
            <w:spacing w:line="276" w:lineRule="auto"/>
            <w:rPr>
              <w:rFonts w:ascii="Arial" w:eastAsia="Times New Roman" w:hAnsi="Arial" w:cs="Arial"/>
              <w:lang w:eastAsia="tr-TR"/>
            </w:rPr>
          </w:pPr>
          <w:r>
            <w:rPr>
              <w:rFonts w:ascii="Arial" w:eastAsia="Times New Roman" w:hAnsi="Arial" w:cs="Arial"/>
              <w:lang w:eastAsia="tr-TR"/>
            </w:rPr>
            <w:t xml:space="preserve">     </w:t>
          </w:r>
          <w:r w:rsidR="005B4880" w:rsidRPr="009955AE">
            <w:rPr>
              <w:rFonts w:ascii="Arial" w:eastAsia="Times New Roman" w:hAnsi="Arial" w:cs="Arial"/>
              <w:lang w:eastAsia="tr-TR"/>
            </w:rPr>
            <w:t>Kalite Koordinatörlüğü</w:t>
          </w:r>
        </w:p>
        <w:p w:rsidR="007578AC" w:rsidRPr="007578AC" w:rsidRDefault="007578AC" w:rsidP="007578AC">
          <w:pPr>
            <w:pStyle w:val="Altbilgi"/>
            <w:spacing w:line="276" w:lineRule="auto"/>
            <w:jc w:val="center"/>
            <w:rPr>
              <w:lang w:eastAsia="tr-TR"/>
            </w:rPr>
          </w:pPr>
        </w:p>
        <w:p w:rsidR="005B4880" w:rsidRPr="009955AE" w:rsidRDefault="005B4880" w:rsidP="007578AC">
          <w:pPr>
            <w:pStyle w:val="a"/>
            <w:spacing w:line="276" w:lineRule="auto"/>
            <w:jc w:val="center"/>
            <w:rPr>
              <w:rFonts w:ascii="Arial" w:eastAsia="Times New Roman" w:hAnsi="Arial" w:cs="Arial"/>
              <w:lang w:eastAsia="tr-TR"/>
            </w:rPr>
          </w:pPr>
        </w:p>
      </w:tc>
      <w:tc>
        <w:tcPr>
          <w:tcW w:w="3513" w:type="dxa"/>
          <w:tcBorders>
            <w:bottom w:val="single" w:sz="4" w:space="0" w:color="auto"/>
          </w:tcBorders>
        </w:tcPr>
        <w:p w:rsidR="005B4880" w:rsidRPr="009955AE" w:rsidRDefault="005B4880" w:rsidP="007578AC">
          <w:pPr>
            <w:pStyle w:val="a"/>
            <w:spacing w:line="276" w:lineRule="auto"/>
            <w:jc w:val="center"/>
            <w:rPr>
              <w:rFonts w:ascii="Arial" w:eastAsia="Times New Roman" w:hAnsi="Arial" w:cs="Arial"/>
              <w:lang w:eastAsia="tr-TR"/>
            </w:rPr>
          </w:pPr>
          <w:r w:rsidRPr="009955AE">
            <w:rPr>
              <w:rFonts w:ascii="Arial" w:eastAsia="Times New Roman" w:hAnsi="Arial" w:cs="Arial"/>
              <w:lang w:eastAsia="tr-TR"/>
            </w:rPr>
            <w:t>Prof. Dr. Bülent ŞENGÖRÜR</w:t>
          </w:r>
        </w:p>
        <w:p w:rsidR="007578AC" w:rsidRDefault="007578AC" w:rsidP="007578AC">
          <w:pPr>
            <w:pStyle w:val="Altbilgi"/>
            <w:spacing w:line="276" w:lineRule="auto"/>
            <w:rPr>
              <w:lang w:eastAsia="tr-TR"/>
            </w:rPr>
          </w:pPr>
        </w:p>
        <w:p w:rsidR="007578AC" w:rsidRPr="007578AC" w:rsidRDefault="007578AC" w:rsidP="007578AC">
          <w:pPr>
            <w:pStyle w:val="Altbilgi"/>
            <w:spacing w:line="276" w:lineRule="auto"/>
            <w:rPr>
              <w:lang w:eastAsia="tr-TR"/>
            </w:rPr>
          </w:pPr>
        </w:p>
      </w:tc>
    </w:tr>
  </w:tbl>
  <w:p w:rsidR="005B4880" w:rsidRDefault="005B4880" w:rsidP="007578A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FD8" w:rsidRDefault="00D26FD8" w:rsidP="005B4880">
      <w:pPr>
        <w:spacing w:after="0" w:line="240" w:lineRule="auto"/>
      </w:pPr>
      <w:r>
        <w:separator/>
      </w:r>
    </w:p>
  </w:footnote>
  <w:footnote w:type="continuationSeparator" w:id="0">
    <w:p w:rsidR="00D26FD8" w:rsidRDefault="00D26FD8" w:rsidP="005B4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5812"/>
      <w:gridCol w:w="1417"/>
      <w:gridCol w:w="1242"/>
    </w:tblGrid>
    <w:tr w:rsidR="005B4880" w:rsidRPr="00151E02" w:rsidTr="005B4880">
      <w:trPr>
        <w:trHeight w:val="276"/>
        <w:jc w:val="center"/>
      </w:trPr>
      <w:tc>
        <w:tcPr>
          <w:tcW w:w="1418" w:type="dxa"/>
          <w:vMerge w:val="restart"/>
          <w:vAlign w:val="center"/>
        </w:tcPr>
        <w:p w:rsidR="005B4880" w:rsidRPr="00D714BA" w:rsidRDefault="005B4880" w:rsidP="005B4880">
          <w:pPr>
            <w:pStyle w:val="a"/>
            <w:jc w:val="center"/>
            <w:rPr>
              <w:rFonts w:ascii="Arial" w:eastAsia="Times New Roman" w:hAnsi="Arial" w:cs="Arial"/>
              <w:lang w:eastAsia="tr-TR"/>
            </w:rPr>
          </w:pPr>
          <w:r>
            <w:rPr>
              <w:rFonts w:ascii="Arial" w:eastAsia="Times New Roman" w:hAnsi="Arial" w:cs="Arial"/>
              <w:noProof/>
              <w:lang w:eastAsia="tr-TR"/>
            </w:rPr>
            <w:drawing>
              <wp:inline distT="0" distB="0" distL="0" distR="0" wp14:anchorId="0D02DBED" wp14:editId="41BBC42D">
                <wp:extent cx="790575" cy="781050"/>
                <wp:effectExtent l="0" t="0" r="9525" b="0"/>
                <wp:docPr id="1" name="Resim 1"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5812" w:type="dxa"/>
          <w:vMerge w:val="restart"/>
          <w:vAlign w:val="center"/>
        </w:tcPr>
        <w:p w:rsidR="005B4880" w:rsidRPr="002A5531" w:rsidRDefault="00FB7416" w:rsidP="00FB7416">
          <w:pPr>
            <w:pStyle w:val="a"/>
            <w:jc w:val="center"/>
            <w:rPr>
              <w:rFonts w:ascii="Arial" w:eastAsia="Times New Roman" w:hAnsi="Arial" w:cs="Arial"/>
              <w:b/>
              <w:sz w:val="28"/>
              <w:szCs w:val="28"/>
              <w:lang w:eastAsia="tr-TR"/>
            </w:rPr>
          </w:pPr>
          <w:r>
            <w:rPr>
              <w:rFonts w:ascii="Arial" w:eastAsia="Times New Roman" w:hAnsi="Arial" w:cs="Arial"/>
              <w:b/>
              <w:sz w:val="28"/>
              <w:szCs w:val="28"/>
              <w:lang w:eastAsia="tr-TR"/>
            </w:rPr>
            <w:t>ŞEF</w:t>
          </w:r>
        </w:p>
      </w:tc>
      <w:tc>
        <w:tcPr>
          <w:tcW w:w="1417"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Doküman No</w:t>
          </w:r>
        </w:p>
      </w:tc>
      <w:tc>
        <w:tcPr>
          <w:tcW w:w="1242" w:type="dxa"/>
          <w:vAlign w:val="center"/>
        </w:tcPr>
        <w:p w:rsidR="005B4880" w:rsidRPr="006C6750" w:rsidRDefault="005B4880" w:rsidP="00FB7416">
          <w:pPr>
            <w:pStyle w:val="a"/>
            <w:rPr>
              <w:rFonts w:ascii="Arial" w:eastAsia="Times New Roman" w:hAnsi="Arial" w:cs="Arial"/>
              <w:sz w:val="16"/>
              <w:lang w:eastAsia="tr-TR"/>
            </w:rPr>
          </w:pPr>
          <w:proofErr w:type="gramStart"/>
          <w:r w:rsidRPr="006C6750">
            <w:rPr>
              <w:rFonts w:ascii="Arial" w:eastAsia="Times New Roman" w:hAnsi="Arial" w:cs="Arial"/>
              <w:sz w:val="16"/>
              <w:lang w:eastAsia="tr-TR"/>
            </w:rPr>
            <w:t>K</w:t>
          </w:r>
          <w:r w:rsidR="000E7211">
            <w:rPr>
              <w:rFonts w:ascii="Arial" w:eastAsia="Times New Roman" w:hAnsi="Arial" w:cs="Arial"/>
              <w:sz w:val="16"/>
              <w:lang w:eastAsia="tr-TR"/>
            </w:rPr>
            <w:t>DD</w:t>
          </w:r>
          <w:r w:rsidRPr="006C6750">
            <w:rPr>
              <w:rFonts w:ascii="Arial" w:eastAsia="Times New Roman" w:hAnsi="Arial" w:cs="Arial"/>
              <w:sz w:val="16"/>
              <w:lang w:eastAsia="tr-TR"/>
            </w:rPr>
            <w:t>.</w:t>
          </w:r>
          <w:r w:rsidR="009014B8">
            <w:rPr>
              <w:rFonts w:ascii="Arial" w:eastAsia="Times New Roman" w:hAnsi="Arial" w:cs="Arial"/>
              <w:sz w:val="16"/>
              <w:lang w:eastAsia="tr-TR"/>
            </w:rPr>
            <w:t>GT</w:t>
          </w:r>
          <w:proofErr w:type="gramEnd"/>
          <w:r w:rsidRPr="006C6750">
            <w:rPr>
              <w:rFonts w:ascii="Arial" w:eastAsia="Times New Roman" w:hAnsi="Arial" w:cs="Arial"/>
              <w:sz w:val="16"/>
              <w:lang w:eastAsia="tr-TR"/>
            </w:rPr>
            <w:t>.00</w:t>
          </w:r>
          <w:r w:rsidR="00FB7416">
            <w:rPr>
              <w:rFonts w:ascii="Arial" w:eastAsia="Times New Roman" w:hAnsi="Arial" w:cs="Arial"/>
              <w:sz w:val="16"/>
              <w:lang w:eastAsia="tr-TR"/>
            </w:rPr>
            <w:t>5</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İlk Yayın Tarihi</w:t>
          </w:r>
        </w:p>
      </w:tc>
      <w:tc>
        <w:tcPr>
          <w:tcW w:w="1242"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01.01.2019</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Revizyon Tarihi</w:t>
          </w:r>
        </w:p>
      </w:tc>
      <w:tc>
        <w:tcPr>
          <w:tcW w:w="1242" w:type="dxa"/>
          <w:vAlign w:val="center"/>
        </w:tcPr>
        <w:p w:rsidR="005B4880" w:rsidRPr="006C6750" w:rsidRDefault="001F55B6" w:rsidP="005B4880">
          <w:pPr>
            <w:pStyle w:val="a"/>
            <w:rPr>
              <w:rFonts w:ascii="Arial" w:eastAsia="Times New Roman" w:hAnsi="Arial" w:cs="Arial"/>
              <w:sz w:val="16"/>
              <w:lang w:eastAsia="tr-TR"/>
            </w:rPr>
          </w:pPr>
          <w:r>
            <w:rPr>
              <w:rFonts w:ascii="Arial" w:eastAsia="Times New Roman" w:hAnsi="Arial" w:cs="Arial"/>
              <w:sz w:val="16"/>
              <w:lang w:eastAsia="tr-TR"/>
            </w:rPr>
            <w:t>06.05.2019</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Revizyon No</w:t>
          </w:r>
        </w:p>
      </w:tc>
      <w:tc>
        <w:tcPr>
          <w:tcW w:w="1242" w:type="dxa"/>
          <w:vAlign w:val="center"/>
        </w:tcPr>
        <w:p w:rsidR="005B4880" w:rsidRPr="006C6750" w:rsidRDefault="001F55B6" w:rsidP="005B4880">
          <w:pPr>
            <w:pStyle w:val="a"/>
            <w:rPr>
              <w:rFonts w:ascii="Arial" w:eastAsia="Times New Roman" w:hAnsi="Arial" w:cs="Arial"/>
              <w:sz w:val="16"/>
              <w:lang w:eastAsia="tr-TR"/>
            </w:rPr>
          </w:pPr>
          <w:r>
            <w:rPr>
              <w:rFonts w:ascii="Arial" w:eastAsia="Times New Roman" w:hAnsi="Arial" w:cs="Arial"/>
              <w:sz w:val="16"/>
              <w:lang w:eastAsia="tr-TR"/>
            </w:rPr>
            <w:t>01</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Sayfa</w:t>
          </w:r>
        </w:p>
      </w:tc>
      <w:tc>
        <w:tcPr>
          <w:tcW w:w="1242"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fldChar w:fldCharType="begin"/>
          </w:r>
          <w:r w:rsidRPr="006C6750">
            <w:rPr>
              <w:rFonts w:ascii="Arial" w:eastAsia="Times New Roman" w:hAnsi="Arial" w:cs="Arial"/>
              <w:sz w:val="16"/>
              <w:lang w:eastAsia="tr-TR"/>
            </w:rPr>
            <w:instrText xml:space="preserve"> PAGE   \* MERGEFORMAT </w:instrText>
          </w:r>
          <w:r w:rsidRPr="006C6750">
            <w:rPr>
              <w:rFonts w:ascii="Arial" w:eastAsia="Times New Roman" w:hAnsi="Arial" w:cs="Arial"/>
              <w:sz w:val="16"/>
              <w:lang w:eastAsia="tr-TR"/>
            </w:rPr>
            <w:fldChar w:fldCharType="separate"/>
          </w:r>
          <w:r w:rsidR="00DF6CC3">
            <w:rPr>
              <w:rFonts w:ascii="Arial" w:eastAsia="Times New Roman" w:hAnsi="Arial" w:cs="Arial"/>
              <w:noProof/>
              <w:sz w:val="16"/>
              <w:lang w:eastAsia="tr-TR"/>
            </w:rPr>
            <w:t>2</w:t>
          </w:r>
          <w:r w:rsidRPr="006C6750">
            <w:rPr>
              <w:rFonts w:ascii="Arial" w:eastAsia="Times New Roman" w:hAnsi="Arial" w:cs="Arial"/>
              <w:sz w:val="16"/>
              <w:lang w:eastAsia="tr-TR"/>
            </w:rPr>
            <w:fldChar w:fldCharType="end"/>
          </w:r>
          <w:r w:rsidRPr="006C6750">
            <w:rPr>
              <w:rFonts w:ascii="Arial" w:eastAsia="Times New Roman" w:hAnsi="Arial" w:cs="Arial"/>
              <w:sz w:val="16"/>
              <w:lang w:eastAsia="tr-TR"/>
            </w:rPr>
            <w:t>/</w:t>
          </w:r>
          <w:r w:rsidRPr="006C6750">
            <w:rPr>
              <w:rFonts w:ascii="Zapf_Humanist" w:eastAsia="Times New Roman" w:hAnsi="Zapf_Humanist"/>
              <w:sz w:val="16"/>
              <w:lang w:eastAsia="tr-TR"/>
            </w:rPr>
            <w:fldChar w:fldCharType="begin"/>
          </w:r>
          <w:r w:rsidRPr="006C6750">
            <w:rPr>
              <w:rFonts w:ascii="Zapf_Humanist" w:eastAsia="Times New Roman" w:hAnsi="Zapf_Humanist"/>
              <w:sz w:val="16"/>
              <w:lang w:eastAsia="tr-TR"/>
            </w:rPr>
            <w:instrText xml:space="preserve"> NUMPAGES   \* MERGEFORMAT </w:instrText>
          </w:r>
          <w:r w:rsidRPr="006C6750">
            <w:rPr>
              <w:rFonts w:ascii="Zapf_Humanist" w:eastAsia="Times New Roman" w:hAnsi="Zapf_Humanist"/>
              <w:sz w:val="16"/>
              <w:lang w:eastAsia="tr-TR"/>
            </w:rPr>
            <w:fldChar w:fldCharType="separate"/>
          </w:r>
          <w:r w:rsidR="00DF6CC3" w:rsidRPr="00DF6CC3">
            <w:rPr>
              <w:rFonts w:ascii="Arial" w:eastAsia="Times New Roman" w:hAnsi="Arial" w:cs="Arial"/>
              <w:noProof/>
              <w:sz w:val="16"/>
              <w:lang w:eastAsia="tr-TR"/>
            </w:rPr>
            <w:t>2</w:t>
          </w:r>
          <w:r w:rsidRPr="006C6750">
            <w:rPr>
              <w:rFonts w:ascii="Arial" w:eastAsia="Times New Roman" w:hAnsi="Arial" w:cs="Arial"/>
              <w:noProof/>
              <w:sz w:val="16"/>
              <w:lang w:eastAsia="tr-TR"/>
            </w:rPr>
            <w:fldChar w:fldCharType="end"/>
          </w:r>
        </w:p>
      </w:tc>
    </w:tr>
  </w:tbl>
  <w:p w:rsidR="005B4880" w:rsidRDefault="005B488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C1F87"/>
    <w:multiLevelType w:val="hybridMultilevel"/>
    <w:tmpl w:val="9E1AC9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AA27D6C"/>
    <w:multiLevelType w:val="hybridMultilevel"/>
    <w:tmpl w:val="DA8E042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397D40F9"/>
    <w:multiLevelType w:val="hybridMultilevel"/>
    <w:tmpl w:val="EBA6BC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62567F8"/>
    <w:multiLevelType w:val="hybridMultilevel"/>
    <w:tmpl w:val="70E6BAA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69D13C66"/>
    <w:multiLevelType w:val="hybridMultilevel"/>
    <w:tmpl w:val="BB4E48D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2A"/>
    <w:rsid w:val="000E7211"/>
    <w:rsid w:val="000E7732"/>
    <w:rsid w:val="001E4EEE"/>
    <w:rsid w:val="001F55B6"/>
    <w:rsid w:val="00276A2E"/>
    <w:rsid w:val="005516ED"/>
    <w:rsid w:val="005B4880"/>
    <w:rsid w:val="005F3C4B"/>
    <w:rsid w:val="00604A13"/>
    <w:rsid w:val="0073401C"/>
    <w:rsid w:val="007578AC"/>
    <w:rsid w:val="009014B8"/>
    <w:rsid w:val="00A20F51"/>
    <w:rsid w:val="00C53995"/>
    <w:rsid w:val="00D26FD8"/>
    <w:rsid w:val="00DE4813"/>
    <w:rsid w:val="00DF6CC3"/>
    <w:rsid w:val="00EC6586"/>
    <w:rsid w:val="00F114A5"/>
    <w:rsid w:val="00F15B55"/>
    <w:rsid w:val="00FB7416"/>
    <w:rsid w:val="00FE4C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3655A4-04A5-456C-A779-4BDF9017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A2E"/>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uiPriority w:val="99"/>
    <w:unhideWhenUsed/>
    <w:rsid w:val="005B4880"/>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5B4880"/>
  </w:style>
  <w:style w:type="paragraph" w:styleId="Altbilgi">
    <w:name w:val="footer"/>
    <w:basedOn w:val="Normal"/>
    <w:link w:val="AltbilgiChar1"/>
    <w:uiPriority w:val="99"/>
    <w:unhideWhenUsed/>
    <w:rsid w:val="005B4880"/>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5B4880"/>
  </w:style>
  <w:style w:type="paragraph" w:customStyle="1" w:styleId="a">
    <w:basedOn w:val="Normal"/>
    <w:next w:val="Altbilgi"/>
    <w:link w:val="AltbilgiChar"/>
    <w:uiPriority w:val="99"/>
    <w:rsid w:val="005B4880"/>
    <w:pPr>
      <w:tabs>
        <w:tab w:val="center" w:pos="4536"/>
        <w:tab w:val="right" w:pos="9072"/>
      </w:tabs>
      <w:spacing w:after="0" w:line="240" w:lineRule="auto"/>
    </w:pPr>
    <w:rPr>
      <w:rFonts w:cs="Times New Roman"/>
    </w:rPr>
  </w:style>
  <w:style w:type="character" w:customStyle="1" w:styleId="stbilgiChar">
    <w:name w:val="Üstbilgi Char"/>
    <w:uiPriority w:val="99"/>
    <w:locked/>
    <w:rsid w:val="005B4880"/>
    <w:rPr>
      <w:rFonts w:cs="Times New Roman"/>
    </w:rPr>
  </w:style>
  <w:style w:type="character" w:customStyle="1" w:styleId="AltbilgiChar">
    <w:name w:val="Altbilgi Char"/>
    <w:link w:val="a"/>
    <w:uiPriority w:val="99"/>
    <w:locked/>
    <w:rsid w:val="005B4880"/>
    <w:rPr>
      <w:rFonts w:cs="Times New Roman"/>
    </w:rPr>
  </w:style>
  <w:style w:type="table" w:styleId="TabloKlavuzu">
    <w:name w:val="Table Grid"/>
    <w:basedOn w:val="NormalTablo"/>
    <w:uiPriority w:val="39"/>
    <w:rsid w:val="000E7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E7211"/>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727244">
      <w:bodyDiv w:val="1"/>
      <w:marLeft w:val="0"/>
      <w:marRight w:val="0"/>
      <w:marTop w:val="0"/>
      <w:marBottom w:val="0"/>
      <w:divBdr>
        <w:top w:val="none" w:sz="0" w:space="0" w:color="auto"/>
        <w:left w:val="none" w:sz="0" w:space="0" w:color="auto"/>
        <w:bottom w:val="none" w:sz="0" w:space="0" w:color="auto"/>
        <w:right w:val="none" w:sz="0" w:space="0" w:color="auto"/>
      </w:divBdr>
    </w:div>
    <w:div w:id="124048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442</Words>
  <Characters>2524</Characters>
  <Application>Microsoft Office Word</Application>
  <DocSecurity>0</DocSecurity>
  <Lines>21</Lines>
  <Paragraphs>5</Paragraphs>
  <ScaleCrop>false</ScaleCrop>
  <Company/>
  <LinksUpToDate>false</LinksUpToDate>
  <CharactersWithSpaces>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Hülya YILMAZ</dc:creator>
  <cp:keywords/>
  <dc:description/>
  <cp:lastModifiedBy>seda-simsek</cp:lastModifiedBy>
  <cp:revision>12</cp:revision>
  <dcterms:created xsi:type="dcterms:W3CDTF">2019-04-17T08:27:00Z</dcterms:created>
  <dcterms:modified xsi:type="dcterms:W3CDTF">2019-05-06T13:44:00Z</dcterms:modified>
</cp:coreProperties>
</file>