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59" w:type="dxa"/>
        <w:jc w:val="center"/>
        <w:tblLook w:val="04A0" w:firstRow="1" w:lastRow="0" w:firstColumn="1" w:lastColumn="0" w:noHBand="0" w:noVBand="1"/>
      </w:tblPr>
      <w:tblGrid>
        <w:gridCol w:w="3166"/>
        <w:gridCol w:w="7793"/>
      </w:tblGrid>
      <w:tr w:rsidR="004B6519" w:rsidRPr="008F1F14" w:rsidTr="000E1478">
        <w:trPr>
          <w:trHeight w:val="295"/>
          <w:jc w:val="center"/>
        </w:trPr>
        <w:tc>
          <w:tcPr>
            <w:tcW w:w="3166" w:type="dxa"/>
          </w:tcPr>
          <w:p w:rsidR="004B6519" w:rsidRPr="006612D5" w:rsidRDefault="000E1478" w:rsidP="006612D5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6612D5">
              <w:rPr>
                <w:rFonts w:ascii="Times New Roman" w:hAnsi="Times New Roman" w:cs="Times New Roman"/>
              </w:rPr>
              <w:t>Birimi</w:t>
            </w:r>
            <w:r w:rsidRPr="006612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793" w:type="dxa"/>
          </w:tcPr>
          <w:p w:rsidR="004B6519" w:rsidRPr="006612D5" w:rsidRDefault="00D73149" w:rsidP="006612D5">
            <w:pPr>
              <w:rPr>
                <w:rFonts w:ascii="Times New Roman" w:hAnsi="Times New Roman" w:cs="Times New Roman"/>
              </w:rPr>
            </w:pPr>
            <w:r w:rsidRPr="006612D5">
              <w:rPr>
                <w:rFonts w:ascii="Times New Roman" w:hAnsi="Times New Roman" w:cs="Times New Roman"/>
              </w:rPr>
              <w:t>Müdürlü</w:t>
            </w:r>
            <w:r w:rsidR="000E1478" w:rsidRPr="006612D5">
              <w:rPr>
                <w:rFonts w:ascii="Times New Roman" w:hAnsi="Times New Roman" w:cs="Times New Roman"/>
              </w:rPr>
              <w:t>k</w:t>
            </w:r>
          </w:p>
        </w:tc>
      </w:tr>
      <w:tr w:rsidR="000E1478" w:rsidRPr="008F1F14" w:rsidTr="000E1478">
        <w:trPr>
          <w:trHeight w:val="295"/>
          <w:jc w:val="center"/>
        </w:trPr>
        <w:tc>
          <w:tcPr>
            <w:tcW w:w="3166" w:type="dxa"/>
          </w:tcPr>
          <w:p w:rsidR="000E1478" w:rsidRPr="006612D5" w:rsidRDefault="000E1478" w:rsidP="006612D5">
            <w:pPr>
              <w:rPr>
                <w:rFonts w:ascii="Times New Roman" w:hAnsi="Times New Roman" w:cs="Times New Roman"/>
              </w:rPr>
            </w:pPr>
            <w:r w:rsidRPr="006612D5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793" w:type="dxa"/>
          </w:tcPr>
          <w:p w:rsidR="000E1478" w:rsidRPr="006612D5" w:rsidRDefault="006612D5" w:rsidP="0066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 – Bilgisayar İşletmeni- Şef</w:t>
            </w:r>
          </w:p>
        </w:tc>
      </w:tr>
      <w:tr w:rsidR="000E1478" w:rsidRPr="008F1F14" w:rsidTr="000E1478">
        <w:trPr>
          <w:trHeight w:val="284"/>
          <w:jc w:val="center"/>
        </w:trPr>
        <w:tc>
          <w:tcPr>
            <w:tcW w:w="3166" w:type="dxa"/>
          </w:tcPr>
          <w:p w:rsidR="000E1478" w:rsidRPr="006612D5" w:rsidRDefault="000E1478" w:rsidP="006612D5">
            <w:pPr>
              <w:rPr>
                <w:rFonts w:ascii="Times New Roman" w:hAnsi="Times New Roman" w:cs="Times New Roman"/>
              </w:rPr>
            </w:pPr>
            <w:r w:rsidRPr="006612D5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793" w:type="dxa"/>
          </w:tcPr>
          <w:p w:rsidR="000E1478" w:rsidRPr="006612D5" w:rsidRDefault="00D73149" w:rsidP="006612D5">
            <w:pPr>
              <w:rPr>
                <w:rFonts w:ascii="Times New Roman" w:hAnsi="Times New Roman" w:cs="Times New Roman"/>
              </w:rPr>
            </w:pPr>
            <w:r w:rsidRPr="006612D5">
              <w:rPr>
                <w:rFonts w:ascii="Times New Roman" w:hAnsi="Times New Roman" w:cs="Times New Roman"/>
              </w:rPr>
              <w:t>Meslek Yüksekokulu</w:t>
            </w:r>
            <w:r w:rsidR="000E1478" w:rsidRPr="006612D5">
              <w:rPr>
                <w:rFonts w:ascii="Times New Roman" w:hAnsi="Times New Roman" w:cs="Times New Roman"/>
              </w:rPr>
              <w:t xml:space="preserve"> Sekreteri – </w:t>
            </w:r>
            <w:r w:rsidRPr="006612D5">
              <w:rPr>
                <w:rFonts w:ascii="Times New Roman" w:hAnsi="Times New Roman" w:cs="Times New Roman"/>
              </w:rPr>
              <w:t>Müdür</w:t>
            </w:r>
            <w:r w:rsidR="000E1478" w:rsidRPr="006612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478" w:rsidRPr="008F1F14" w:rsidTr="000E1478">
        <w:trPr>
          <w:trHeight w:val="593"/>
          <w:jc w:val="center"/>
        </w:trPr>
        <w:tc>
          <w:tcPr>
            <w:tcW w:w="3166" w:type="dxa"/>
          </w:tcPr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jc w:val="center"/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</w:tcPr>
          <w:p w:rsidR="000E1478" w:rsidRPr="000E1478" w:rsidRDefault="000E1478" w:rsidP="00992AD5">
            <w:pPr>
              <w:pStyle w:val="ListeParagraf"/>
              <w:rPr>
                <w:color w:val="000000"/>
              </w:rPr>
            </w:pPr>
            <w:r w:rsidRPr="000E1478">
              <w:t>GÖREVİ VE SORUMLUKLULAR:</w:t>
            </w:r>
            <w:r w:rsidRPr="000E1478">
              <w:rPr>
                <w:vanish/>
                <w:color w:val="3B5564"/>
              </w:rPr>
              <w:t> </w:t>
            </w:r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r w:rsidRPr="006A43E5">
              <w:rPr>
                <w:lang w:eastAsia="tr-TR"/>
              </w:rPr>
              <w:t>Akademik personelin ek ders sınav ücretlerinin hesaplamasını yapmak.</w:t>
            </w:r>
          </w:p>
          <w:p w:rsidR="000E1478" w:rsidRPr="006A43E5" w:rsidRDefault="00D73149" w:rsidP="00992AD5">
            <w:pPr>
              <w:pStyle w:val="ListeParagraf"/>
              <w:rPr>
                <w:lang w:eastAsia="tr-TR"/>
              </w:rPr>
            </w:pPr>
            <w:proofErr w:type="gramStart"/>
            <w:r>
              <w:rPr>
                <w:lang w:eastAsia="tr-TR"/>
              </w:rPr>
              <w:t>Meslek Yüksekokulunu</w:t>
            </w:r>
            <w:r w:rsidR="000E1478" w:rsidRPr="006A43E5">
              <w:rPr>
                <w:lang w:eastAsia="tr-TR"/>
              </w:rPr>
              <w:t>n muhasebe servisini ilgilendiren tüm konularda gelen ve giden evrakların takibini yapmak.</w:t>
            </w:r>
            <w:proofErr w:type="gramEnd"/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r w:rsidRPr="006A43E5">
              <w:rPr>
                <w:lang w:eastAsia="tr-TR"/>
              </w:rPr>
              <w:t>Tüm personelin belgelerini kontrol ettikten sonra geçici veya sürekli görev yolluğu harcırahlarını yapmak ve Strateji Geliştirme Dairesi Başkanlığına göndermek.</w:t>
            </w:r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r w:rsidRPr="006A43E5">
              <w:rPr>
                <w:lang w:eastAsia="tr-TR"/>
              </w:rPr>
              <w:t>Yatırım ve analitik bütçelerinin hazırlanmasında Taşınır mal ve hizmet sorumlusu ile eşgüdümlü olarak çalışmak.</w:t>
            </w:r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proofErr w:type="gramStart"/>
            <w:r w:rsidRPr="006A43E5">
              <w:rPr>
                <w:lang w:eastAsia="tr-TR"/>
              </w:rPr>
              <w:t>Giderlerin bütçedeki tertiplere uygun olmasını sağlamak.</w:t>
            </w:r>
            <w:proofErr w:type="gramEnd"/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proofErr w:type="gramStart"/>
            <w:r w:rsidRPr="006A43E5">
              <w:rPr>
                <w:lang w:eastAsia="tr-TR"/>
              </w:rPr>
              <w:t>Giderlerin kanun, tüzük, kararname ve yönetmeliklere uygun olmasını sağlamak.</w:t>
            </w:r>
            <w:proofErr w:type="gramEnd"/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proofErr w:type="gramStart"/>
            <w:r w:rsidRPr="006A43E5">
              <w:rPr>
                <w:lang w:eastAsia="tr-TR"/>
              </w:rPr>
              <w:t>Bütün işlemlerde maddi hata bulunmamasını sağlamak.</w:t>
            </w:r>
            <w:proofErr w:type="gramEnd"/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r w:rsidRPr="006A43E5">
              <w:rPr>
                <w:lang w:eastAsia="tr-TR"/>
              </w:rPr>
              <w:t>Ödeme emrine bağlanması gereken taahhüt ve tahakkuk belgelerinin tamam olmasını sağlamak.</w:t>
            </w:r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r w:rsidRPr="006A43E5">
              <w:rPr>
                <w:lang w:eastAsia="tr-TR"/>
              </w:rPr>
              <w:t>Okul uygulamaları ile ilgili ek ders çizelgelerini hazırlar ve ödemelerini gerçekleştirmek, yazışmalarını Öğrenci İşleri ve Personel Birimleri ile eşgüdümlü olarak yürütmek.</w:t>
            </w:r>
          </w:p>
          <w:p w:rsidR="000E1478" w:rsidRDefault="00D73149" w:rsidP="00992AD5">
            <w:pPr>
              <w:pStyle w:val="ListeParagraf"/>
              <w:rPr>
                <w:lang w:eastAsia="tr-TR"/>
              </w:rPr>
            </w:pPr>
            <w:r>
              <w:rPr>
                <w:lang w:eastAsia="tr-TR"/>
              </w:rPr>
              <w:t>Müdürlüğü</w:t>
            </w:r>
            <w:r w:rsidR="000E1478" w:rsidRPr="006A43E5">
              <w:rPr>
                <w:lang w:eastAsia="tr-TR"/>
              </w:rPr>
              <w:t>n görev alanı ile ilgili verilecek diğer görevleri yapmak.</w:t>
            </w:r>
          </w:p>
          <w:p w:rsidR="000E1478" w:rsidRPr="006A43E5" w:rsidRDefault="000E1478" w:rsidP="00992AD5">
            <w:pPr>
              <w:pStyle w:val="ListeParagraf"/>
              <w:rPr>
                <w:lang w:eastAsia="tr-TR"/>
              </w:rPr>
            </w:pPr>
            <w:r w:rsidRPr="006A43E5">
              <w:rPr>
                <w:lang w:eastAsia="tr-TR"/>
              </w:rPr>
              <w:t xml:space="preserve">Yukarıda belirtilen görevlerin yerine getirilmesinde </w:t>
            </w:r>
            <w:r w:rsidR="00D73149">
              <w:rPr>
                <w:lang w:eastAsia="tr-TR"/>
              </w:rPr>
              <w:t>Meslek Yüksekokulu</w:t>
            </w:r>
            <w:r w:rsidRPr="006A43E5">
              <w:rPr>
                <w:lang w:eastAsia="tr-TR"/>
              </w:rPr>
              <w:t xml:space="preserve"> Sekreterine karşı sorumludur.</w:t>
            </w:r>
          </w:p>
          <w:p w:rsidR="000E1478" w:rsidRPr="000E1478" w:rsidRDefault="000E1478" w:rsidP="00992AD5">
            <w:pPr>
              <w:pStyle w:val="ListeParagraf"/>
            </w:pPr>
            <w:r w:rsidRPr="000E1478">
              <w:t>YETKİLERİ:</w:t>
            </w:r>
          </w:p>
          <w:p w:rsidR="000E1478" w:rsidRPr="007A13B6" w:rsidRDefault="000E1478" w:rsidP="00992AD5">
            <w:pPr>
              <w:pStyle w:val="ListeParagraf"/>
            </w:pPr>
            <w:r w:rsidRPr="007A13B6">
              <w:t>Yukarıda belirtilen görev ve sorumlulukları gerçekleştirme yetkisine sahip olmak.</w:t>
            </w:r>
          </w:p>
          <w:p w:rsidR="000E1478" w:rsidRPr="00E45666" w:rsidRDefault="000E1478" w:rsidP="00992AD5">
            <w:pPr>
              <w:pStyle w:val="ListeParagraf"/>
            </w:pPr>
            <w:proofErr w:type="gramStart"/>
            <w:r w:rsidRPr="007A13B6">
              <w:t>Faaliyetlerinin gerektirdiği her türlü araç, gereç ve malzemeyi kullanabilmek.</w:t>
            </w:r>
            <w:proofErr w:type="gramEnd"/>
          </w:p>
        </w:tc>
      </w:tr>
      <w:tr w:rsidR="000E1478" w:rsidRPr="008F1F14" w:rsidTr="000E1478">
        <w:trPr>
          <w:trHeight w:val="1252"/>
          <w:jc w:val="center"/>
        </w:trPr>
        <w:tc>
          <w:tcPr>
            <w:tcW w:w="3166" w:type="dxa"/>
          </w:tcPr>
          <w:p w:rsidR="000E1478" w:rsidRPr="008F1F14" w:rsidRDefault="000E1478" w:rsidP="000E1478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793" w:type="dxa"/>
          </w:tcPr>
          <w:p w:rsidR="000E1478" w:rsidRPr="00E45666" w:rsidRDefault="000E1478" w:rsidP="00992AD5">
            <w:pPr>
              <w:pStyle w:val="ListeParagraf"/>
            </w:pPr>
            <w:r w:rsidRPr="00E45666">
              <w:t>657 Sayılı Devlet Memurları Kanun’unda belirtilen genel niteliklere sahip olmak.</w:t>
            </w:r>
          </w:p>
          <w:p w:rsidR="000E1478" w:rsidRDefault="000E1478" w:rsidP="00992AD5">
            <w:pPr>
              <w:pStyle w:val="ListeParagraf"/>
            </w:pPr>
            <w:r w:rsidRPr="00E45666">
              <w:t>En az lise veya dengi okul mezunu olmak.</w:t>
            </w:r>
          </w:p>
          <w:p w:rsidR="000E1478" w:rsidRDefault="000E1478" w:rsidP="00992AD5">
            <w:pPr>
              <w:pStyle w:val="ListeParagraf"/>
            </w:pPr>
            <w:r w:rsidRPr="006A43E5">
              <w:t>Muhasebe, Maaş ve Satın Alma işlemleri ile ilgili mevzuatı bilmek.</w:t>
            </w:r>
          </w:p>
          <w:p w:rsidR="000E1478" w:rsidRPr="006A43E5" w:rsidRDefault="000E1478" w:rsidP="00992AD5">
            <w:pPr>
              <w:pStyle w:val="ListeParagraf"/>
              <w:rPr>
                <w:color w:val="000000"/>
              </w:rPr>
            </w:pPr>
            <w:r w:rsidRPr="00E45666">
              <w:t>Görevini gereği gibi yerine getirebilmek için ger</w:t>
            </w:r>
            <w:r>
              <w:t>ekli iş deneyimine sahip olmak.</w:t>
            </w:r>
          </w:p>
          <w:p w:rsidR="000E1478" w:rsidRPr="006A43E5" w:rsidRDefault="000E1478" w:rsidP="00992AD5">
            <w:pPr>
              <w:pStyle w:val="ListeParagraf"/>
              <w:rPr>
                <w:color w:val="000000"/>
              </w:rPr>
            </w:pPr>
            <w:r w:rsidRPr="006A43E5">
              <w:t xml:space="preserve">KBS, MYS, </w:t>
            </w:r>
            <w:r>
              <w:t>e-bütçe</w:t>
            </w:r>
            <w:r w:rsidRPr="006A43E5">
              <w:t xml:space="preserve"> programlarını kullanabilmek. </w:t>
            </w:r>
          </w:p>
          <w:p w:rsidR="000E1478" w:rsidRPr="00E45666" w:rsidRDefault="000E1478" w:rsidP="00992AD5">
            <w:pPr>
              <w:pStyle w:val="ListeParagraf"/>
              <w:rPr>
                <w:color w:val="000000"/>
              </w:rPr>
            </w:pPr>
            <w:r w:rsidRPr="00E45666">
              <w:t>EBYS</w:t>
            </w:r>
            <w:r>
              <w:t xml:space="preserve"> kullanabilmek.</w:t>
            </w:r>
          </w:p>
          <w:p w:rsidR="000E1478" w:rsidRPr="00E45666" w:rsidRDefault="000E1478" w:rsidP="00992AD5">
            <w:pPr>
              <w:pStyle w:val="ListeParagraf"/>
              <w:rPr>
                <w:color w:val="000000"/>
              </w:rPr>
            </w:pPr>
            <w:proofErr w:type="gramStart"/>
            <w:r>
              <w:t>Ofis programları kullanabilmek.</w:t>
            </w:r>
            <w:proofErr w:type="gramEnd"/>
          </w:p>
          <w:p w:rsidR="000E1478" w:rsidRPr="00E45666" w:rsidRDefault="000E1478" w:rsidP="00992AD5">
            <w:pPr>
              <w:pStyle w:val="ListeParagraf"/>
              <w:rPr>
                <w:color w:val="000000"/>
              </w:rPr>
            </w:pPr>
            <w:r>
              <w:t>SMS programı kullanabilmek.</w:t>
            </w:r>
          </w:p>
          <w:p w:rsidR="000E1478" w:rsidRPr="000E1478" w:rsidRDefault="000E1478" w:rsidP="00992AD5">
            <w:pPr>
              <w:pStyle w:val="ListeParagraf"/>
              <w:rPr>
                <w:rFonts w:eastAsia="Times New Roman"/>
                <w:lang w:eastAsia="tr-TR"/>
              </w:rPr>
            </w:pPr>
            <w:proofErr w:type="gramStart"/>
            <w:r w:rsidRPr="000E1478">
              <w:t>e</w:t>
            </w:r>
            <w:proofErr w:type="gramEnd"/>
            <w:r w:rsidRPr="000E1478">
              <w:t>-posta programı kullanabilmek.</w:t>
            </w:r>
          </w:p>
          <w:p w:rsidR="000E1478" w:rsidRPr="004A2017" w:rsidRDefault="000E1478" w:rsidP="00992AD5">
            <w:pPr>
              <w:pStyle w:val="ListeParagraf"/>
            </w:pPr>
            <w:r w:rsidRPr="004A2017">
              <w:t>Özlük İşleri Programı (NHR) kullanabilmek.</w:t>
            </w:r>
          </w:p>
        </w:tc>
      </w:tr>
      <w:bookmarkEnd w:id="0"/>
    </w:tbl>
    <w:p w:rsidR="00BC200D" w:rsidRPr="008F1F14" w:rsidRDefault="00BC200D" w:rsidP="009B3AB1">
      <w:pPr>
        <w:rPr>
          <w:rFonts w:ascii="Times New Roman" w:hAnsi="Times New Roman" w:cs="Times New Roman"/>
        </w:rPr>
      </w:pPr>
    </w:p>
    <w:sectPr w:rsidR="00BC200D" w:rsidRPr="008F1F14" w:rsidSect="00747F4E">
      <w:headerReference w:type="default" r:id="rId8"/>
      <w:footerReference w:type="default" r:id="rId9"/>
      <w:footerReference w:type="first" r:id="rId10"/>
      <w:pgSz w:w="11906" w:h="16838"/>
      <w:pgMar w:top="1417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C0" w:rsidRDefault="000D70C0" w:rsidP="004B6519">
      <w:pPr>
        <w:spacing w:after="0" w:line="240" w:lineRule="auto"/>
      </w:pPr>
      <w:r>
        <w:separator/>
      </w:r>
    </w:p>
  </w:endnote>
  <w:endnote w:type="continuationSeparator" w:id="0">
    <w:p w:rsidR="000D70C0" w:rsidRDefault="000D70C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0D" w:rsidRDefault="00BC200D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747F4E" w:rsidRPr="00072166" w:rsidTr="00DE5C8A">
      <w:trPr>
        <w:trHeight w:val="380"/>
      </w:trPr>
      <w:tc>
        <w:tcPr>
          <w:tcW w:w="3261" w:type="dxa"/>
          <w:vAlign w:val="bottom"/>
        </w:tcPr>
        <w:p w:rsidR="00747F4E" w:rsidRPr="00AE6D38" w:rsidRDefault="00747F4E" w:rsidP="00747F4E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747F4E" w:rsidRPr="00AE6D38" w:rsidRDefault="00747F4E" w:rsidP="00747F4E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747F4E" w:rsidRPr="00AE6D38" w:rsidRDefault="00747F4E" w:rsidP="00747F4E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747F4E" w:rsidRPr="00072166" w:rsidTr="00DE5C8A">
      <w:trPr>
        <w:trHeight w:val="950"/>
      </w:trPr>
      <w:tc>
        <w:tcPr>
          <w:tcW w:w="3261" w:type="dxa"/>
          <w:vAlign w:val="center"/>
        </w:tcPr>
        <w:p w:rsidR="00747F4E" w:rsidRPr="00A96F44" w:rsidRDefault="00747F4E" w:rsidP="00747F4E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747F4E" w:rsidRDefault="00747F4E" w:rsidP="00747F4E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747F4E" w:rsidRDefault="00747F4E" w:rsidP="00747F4E">
          <w:pPr>
            <w:jc w:val="center"/>
          </w:pPr>
          <w:r>
            <w:t>Prof. Dr. Bülent ŞENGÖRÜR</w:t>
          </w:r>
        </w:p>
      </w:tc>
    </w:tr>
  </w:tbl>
  <w:p w:rsidR="004B6519" w:rsidRDefault="004B6519" w:rsidP="004B6519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C0" w:rsidRDefault="000D70C0" w:rsidP="004B6519">
      <w:pPr>
        <w:spacing w:after="0" w:line="240" w:lineRule="auto"/>
      </w:pPr>
      <w:r>
        <w:separator/>
      </w:r>
    </w:p>
  </w:footnote>
  <w:footnote w:type="continuationSeparator" w:id="0">
    <w:p w:rsidR="000D70C0" w:rsidRDefault="000D70C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BC200D" w:rsidRPr="008F1F14" w:rsidTr="00745F4E">
      <w:trPr>
        <w:trHeight w:val="263"/>
      </w:trPr>
      <w:tc>
        <w:tcPr>
          <w:tcW w:w="1439" w:type="dxa"/>
          <w:vMerge w:val="restart"/>
          <w:vAlign w:val="center"/>
        </w:tcPr>
        <w:p w:rsidR="00BC200D" w:rsidRPr="008F1F14" w:rsidRDefault="00BC200D" w:rsidP="00BC200D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3CBAA284" wp14:editId="5EF976D8">
                <wp:extent cx="857250" cy="809625"/>
                <wp:effectExtent l="0" t="0" r="0" b="9525"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BC200D" w:rsidRPr="008F1F14" w:rsidRDefault="00BC200D" w:rsidP="00BC200D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MUHASEBE SORUMLUSU</w:t>
          </w:r>
        </w:p>
        <w:p w:rsidR="00BC200D" w:rsidRPr="008F1F14" w:rsidRDefault="00BC200D" w:rsidP="00BC200D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BC200D" w:rsidRPr="008F1F14" w:rsidRDefault="00BC200D" w:rsidP="00BC200D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BC200D" w:rsidRPr="006701F9" w:rsidRDefault="00BC200D" w:rsidP="00BC200D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6701F9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BC200D" w:rsidRPr="006701F9" w:rsidRDefault="00271F91" w:rsidP="009B3AB1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BC200D">
            <w:rPr>
              <w:rFonts w:ascii="Times New Roman" w:hAnsi="Times New Roman"/>
              <w:sz w:val="20"/>
              <w:szCs w:val="20"/>
            </w:rPr>
            <w:t>.GT.</w:t>
          </w:r>
          <w:r w:rsidR="00BD10DC">
            <w:rPr>
              <w:rFonts w:ascii="Times New Roman" w:hAnsi="Times New Roman"/>
              <w:sz w:val="20"/>
              <w:szCs w:val="20"/>
            </w:rPr>
            <w:t>0</w:t>
          </w:r>
          <w:r w:rsidR="00BC200D">
            <w:rPr>
              <w:rFonts w:ascii="Times New Roman" w:hAnsi="Times New Roman"/>
              <w:sz w:val="20"/>
              <w:szCs w:val="20"/>
            </w:rPr>
            <w:t>1</w:t>
          </w:r>
          <w:r w:rsidR="009B3AB1">
            <w:rPr>
              <w:rFonts w:ascii="Times New Roman" w:hAnsi="Times New Roman"/>
              <w:sz w:val="20"/>
              <w:szCs w:val="20"/>
            </w:rPr>
            <w:t>2</w:t>
          </w:r>
        </w:p>
      </w:tc>
    </w:tr>
    <w:tr w:rsidR="00BC200D" w:rsidRPr="008F1F14" w:rsidTr="00745F4E">
      <w:trPr>
        <w:trHeight w:val="326"/>
      </w:trPr>
      <w:tc>
        <w:tcPr>
          <w:tcW w:w="1439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BC200D" w:rsidRPr="008F1F14" w:rsidRDefault="00BC200D" w:rsidP="00BC200D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BC200D" w:rsidRPr="008F1F14" w:rsidRDefault="00747F4E" w:rsidP="00BC200D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18.11.2019</w:t>
          </w:r>
        </w:p>
      </w:tc>
    </w:tr>
    <w:tr w:rsidR="00BC200D" w:rsidRPr="008F1F14" w:rsidTr="00745F4E">
      <w:trPr>
        <w:trHeight w:val="326"/>
      </w:trPr>
      <w:tc>
        <w:tcPr>
          <w:tcW w:w="1439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BC200D" w:rsidRPr="008F1F14" w:rsidRDefault="00BC200D" w:rsidP="00BC200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BC200D" w:rsidRPr="008F1F14" w:rsidRDefault="00BC200D" w:rsidP="00BC200D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BC200D" w:rsidRPr="008F1F14" w:rsidTr="00745F4E">
      <w:trPr>
        <w:trHeight w:val="311"/>
      </w:trPr>
      <w:tc>
        <w:tcPr>
          <w:tcW w:w="1439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BC200D" w:rsidRPr="008F1F14" w:rsidRDefault="00BC200D" w:rsidP="00BC200D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BC200D" w:rsidRPr="008F1F14" w:rsidRDefault="00BC200D" w:rsidP="00BC200D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BC200D" w:rsidRPr="008F1F14" w:rsidTr="00745F4E">
      <w:trPr>
        <w:trHeight w:val="311"/>
      </w:trPr>
      <w:tc>
        <w:tcPr>
          <w:tcW w:w="1439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BC200D" w:rsidRPr="008F1F14" w:rsidRDefault="00BC200D" w:rsidP="00BC200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BC200D" w:rsidRPr="008F1F14" w:rsidRDefault="00BC200D" w:rsidP="00BC200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BC200D" w:rsidRPr="008F1F14" w:rsidRDefault="00D41528" w:rsidP="00BC200D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1/1</w:t>
          </w:r>
        </w:p>
      </w:tc>
    </w:tr>
  </w:tbl>
  <w:p w:rsidR="00BC200D" w:rsidRDefault="00BC20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111DB"/>
    <w:multiLevelType w:val="hybridMultilevel"/>
    <w:tmpl w:val="6C602672"/>
    <w:lvl w:ilvl="0" w:tplc="5F84A62E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1F6C99"/>
    <w:multiLevelType w:val="hybridMultilevel"/>
    <w:tmpl w:val="8EF4A2DA"/>
    <w:lvl w:ilvl="0" w:tplc="04DCE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D342D"/>
    <w:rsid w:val="000D70C0"/>
    <w:rsid w:val="000E1478"/>
    <w:rsid w:val="000E7733"/>
    <w:rsid w:val="002117C6"/>
    <w:rsid w:val="0025055E"/>
    <w:rsid w:val="00252BA4"/>
    <w:rsid w:val="00271F91"/>
    <w:rsid w:val="003A5BA3"/>
    <w:rsid w:val="003B4AEB"/>
    <w:rsid w:val="003D7311"/>
    <w:rsid w:val="00422518"/>
    <w:rsid w:val="00485643"/>
    <w:rsid w:val="004A2017"/>
    <w:rsid w:val="004B476A"/>
    <w:rsid w:val="004B6519"/>
    <w:rsid w:val="005002CD"/>
    <w:rsid w:val="00507D68"/>
    <w:rsid w:val="00526376"/>
    <w:rsid w:val="00535BC3"/>
    <w:rsid w:val="00616C0E"/>
    <w:rsid w:val="00641F0B"/>
    <w:rsid w:val="00646870"/>
    <w:rsid w:val="006612D5"/>
    <w:rsid w:val="00667178"/>
    <w:rsid w:val="006701F9"/>
    <w:rsid w:val="006A43E5"/>
    <w:rsid w:val="006E274B"/>
    <w:rsid w:val="00747F4E"/>
    <w:rsid w:val="007A13B6"/>
    <w:rsid w:val="007A3A48"/>
    <w:rsid w:val="007E3F06"/>
    <w:rsid w:val="0081782F"/>
    <w:rsid w:val="008250EF"/>
    <w:rsid w:val="0084439C"/>
    <w:rsid w:val="0086779D"/>
    <w:rsid w:val="008978F3"/>
    <w:rsid w:val="008D0DF7"/>
    <w:rsid w:val="008F1F14"/>
    <w:rsid w:val="00921A60"/>
    <w:rsid w:val="0098565F"/>
    <w:rsid w:val="00992AD5"/>
    <w:rsid w:val="009A56BB"/>
    <w:rsid w:val="009B343C"/>
    <w:rsid w:val="009B3AB1"/>
    <w:rsid w:val="00AB4637"/>
    <w:rsid w:val="00AF1295"/>
    <w:rsid w:val="00B53DE1"/>
    <w:rsid w:val="00B71605"/>
    <w:rsid w:val="00B74527"/>
    <w:rsid w:val="00B81CC8"/>
    <w:rsid w:val="00BC200D"/>
    <w:rsid w:val="00BD10DC"/>
    <w:rsid w:val="00BD477E"/>
    <w:rsid w:val="00C70F2E"/>
    <w:rsid w:val="00C86281"/>
    <w:rsid w:val="00CE597E"/>
    <w:rsid w:val="00D41528"/>
    <w:rsid w:val="00D73149"/>
    <w:rsid w:val="00DB020B"/>
    <w:rsid w:val="00DC645B"/>
    <w:rsid w:val="00E44B85"/>
    <w:rsid w:val="00E45666"/>
    <w:rsid w:val="00E7653D"/>
    <w:rsid w:val="00E94756"/>
    <w:rsid w:val="00F16375"/>
    <w:rsid w:val="00F34A52"/>
    <w:rsid w:val="00F65258"/>
    <w:rsid w:val="00FB4C2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F969"/>
  <w15:docId w15:val="{F7F121E5-7A41-439E-922B-5E9BBD83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992AD5"/>
    <w:pPr>
      <w:numPr>
        <w:numId w:val="20"/>
      </w:numPr>
      <w:spacing w:after="0" w:line="240" w:lineRule="auto"/>
      <w:ind w:left="430" w:hanging="283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F278-25A7-4EB2-80D2-946E54E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Hülya YILMAZ</cp:lastModifiedBy>
  <cp:revision>12</cp:revision>
  <dcterms:created xsi:type="dcterms:W3CDTF">2019-01-24T11:28:00Z</dcterms:created>
  <dcterms:modified xsi:type="dcterms:W3CDTF">2019-12-02T13:38:00Z</dcterms:modified>
</cp:coreProperties>
</file>