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137" w:type="dxa"/>
        <w:tblCellMar>
          <w:top w:w="6" w:type="dxa"/>
          <w:left w:w="108" w:type="dxa"/>
          <w:bottom w:w="7" w:type="dxa"/>
          <w:right w:w="46" w:type="dxa"/>
        </w:tblCellMar>
        <w:tblLook w:val="04A0" w:firstRow="1" w:lastRow="0" w:firstColumn="1" w:lastColumn="0" w:noHBand="0" w:noVBand="1"/>
      </w:tblPr>
      <w:tblGrid>
        <w:gridCol w:w="9214"/>
      </w:tblGrid>
      <w:tr w:rsidR="00871A99" w:rsidTr="00740B41">
        <w:trPr>
          <w:trHeight w:val="838"/>
        </w:trPr>
        <w:tc>
          <w:tcPr>
            <w:tcW w:w="9214" w:type="dxa"/>
            <w:tcBorders>
              <w:top w:val="single" w:sz="4" w:space="0" w:color="000000"/>
              <w:left w:val="single" w:sz="4" w:space="0" w:color="000000"/>
              <w:bottom w:val="single" w:sz="4" w:space="0" w:color="000000"/>
              <w:right w:val="single" w:sz="4" w:space="0" w:color="000000"/>
            </w:tcBorders>
          </w:tcPr>
          <w:p w:rsidR="00871A99" w:rsidRDefault="006E6E5D">
            <w:pPr>
              <w:spacing w:after="25"/>
              <w:ind w:left="2"/>
            </w:pPr>
            <w:r>
              <w:rPr>
                <w:b/>
                <w:sz w:val="24"/>
              </w:rPr>
              <w:t xml:space="preserve"> </w:t>
            </w:r>
          </w:p>
          <w:p w:rsidR="00871A99" w:rsidRDefault="006E6E5D">
            <w:pPr>
              <w:ind w:right="60"/>
              <w:jc w:val="center"/>
            </w:pPr>
            <w:r>
              <w:rPr>
                <w:b/>
                <w:sz w:val="24"/>
              </w:rPr>
              <w:t xml:space="preserve">MİSYON (ÖZ GÖREV) </w:t>
            </w:r>
          </w:p>
          <w:p w:rsidR="00871A99" w:rsidRDefault="006E6E5D">
            <w:pPr>
              <w:ind w:left="2"/>
            </w:pPr>
            <w:r>
              <w:rPr>
                <w:b/>
                <w:sz w:val="24"/>
              </w:rPr>
              <w:t xml:space="preserve"> </w:t>
            </w:r>
          </w:p>
        </w:tc>
      </w:tr>
      <w:tr w:rsidR="00871A99" w:rsidTr="00740B41">
        <w:trPr>
          <w:trHeight w:val="3046"/>
        </w:trPr>
        <w:tc>
          <w:tcPr>
            <w:tcW w:w="9214" w:type="dxa"/>
            <w:tcBorders>
              <w:top w:val="single" w:sz="4" w:space="0" w:color="000000"/>
              <w:left w:val="single" w:sz="4" w:space="0" w:color="000000"/>
              <w:bottom w:val="single" w:sz="4" w:space="0" w:color="000000"/>
              <w:right w:val="single" w:sz="4" w:space="0" w:color="000000"/>
            </w:tcBorders>
          </w:tcPr>
          <w:p w:rsidR="00871A99" w:rsidRDefault="006E6E5D">
            <w:pPr>
              <w:ind w:left="2"/>
            </w:pPr>
            <w:r>
              <w:rPr>
                <w:color w:val="333333"/>
                <w:sz w:val="24"/>
              </w:rPr>
              <w:t xml:space="preserve"> </w:t>
            </w:r>
          </w:p>
          <w:p w:rsidR="00871A99" w:rsidRDefault="006E6E5D">
            <w:pPr>
              <w:spacing w:line="378" w:lineRule="auto"/>
              <w:ind w:left="2" w:right="59"/>
              <w:jc w:val="both"/>
            </w:pPr>
            <w:r>
              <w:rPr>
                <w:color w:val="333333"/>
                <w:sz w:val="24"/>
              </w:rPr>
              <w:t xml:space="preserve">İnsanlığa ve topluma yarar sağlayacak bilginin üretimi ve yayılmasını sağlayarak hizmet ve üretim sektörü ile buluşturup ülke kalkınmasına katkı sağlamak amacıyla, Üniversitemiz öğretim üyelerine ve doktorasını tamamlamış araştırmacılarına, yapacakları bilimsel çalışmalara, ilgili mevzuat doğrultusunda mali </w:t>
            </w:r>
            <w:proofErr w:type="gramStart"/>
            <w:r>
              <w:rPr>
                <w:color w:val="333333"/>
                <w:sz w:val="24"/>
              </w:rPr>
              <w:t>destek  vererek</w:t>
            </w:r>
            <w:proofErr w:type="gramEnd"/>
            <w:r>
              <w:rPr>
                <w:color w:val="333333"/>
                <w:sz w:val="24"/>
              </w:rPr>
              <w:t xml:space="preserve"> araştırmalarının nitelikli ve sonuçlarının ulusal ve uluslararası yayınlara dönüştürülmesini sağlayıp üniversitemizi bilimsel alanda ön plana çıkartmak. </w:t>
            </w:r>
          </w:p>
          <w:p w:rsidR="00871A99" w:rsidRDefault="006E6E5D">
            <w:pPr>
              <w:ind w:left="2"/>
            </w:pPr>
            <w:r>
              <w:rPr>
                <w:b/>
                <w:sz w:val="24"/>
              </w:rPr>
              <w:t xml:space="preserve"> </w:t>
            </w:r>
          </w:p>
        </w:tc>
        <w:bookmarkStart w:id="0" w:name="_GoBack"/>
        <w:bookmarkEnd w:id="0"/>
      </w:tr>
      <w:tr w:rsidR="00871A99" w:rsidTr="00740B41">
        <w:trPr>
          <w:trHeight w:val="840"/>
        </w:trPr>
        <w:tc>
          <w:tcPr>
            <w:tcW w:w="9214" w:type="dxa"/>
            <w:tcBorders>
              <w:top w:val="single" w:sz="4" w:space="0" w:color="000000"/>
              <w:left w:val="single" w:sz="4" w:space="0" w:color="000000"/>
              <w:bottom w:val="single" w:sz="4" w:space="0" w:color="000000"/>
              <w:right w:val="single" w:sz="4" w:space="0" w:color="000000"/>
            </w:tcBorders>
          </w:tcPr>
          <w:p w:rsidR="00871A99" w:rsidRDefault="006E6E5D">
            <w:pPr>
              <w:spacing w:after="24"/>
              <w:ind w:left="2"/>
            </w:pPr>
            <w:r>
              <w:rPr>
                <w:b/>
                <w:sz w:val="24"/>
              </w:rPr>
              <w:t xml:space="preserve"> </w:t>
            </w:r>
          </w:p>
          <w:p w:rsidR="00871A99" w:rsidRDefault="006E6E5D">
            <w:pPr>
              <w:ind w:right="62"/>
              <w:jc w:val="center"/>
            </w:pPr>
            <w:r>
              <w:rPr>
                <w:b/>
                <w:sz w:val="24"/>
              </w:rPr>
              <w:t xml:space="preserve">VİZYON (ÖNGÖRÜŞ) </w:t>
            </w:r>
          </w:p>
          <w:p w:rsidR="00871A99" w:rsidRDefault="006E6E5D">
            <w:pPr>
              <w:ind w:left="2"/>
            </w:pPr>
            <w:r>
              <w:rPr>
                <w:b/>
                <w:sz w:val="24"/>
              </w:rPr>
              <w:t xml:space="preserve"> </w:t>
            </w:r>
          </w:p>
        </w:tc>
      </w:tr>
      <w:tr w:rsidR="00871A99" w:rsidTr="00740B41">
        <w:trPr>
          <w:trHeight w:val="2631"/>
        </w:trPr>
        <w:tc>
          <w:tcPr>
            <w:tcW w:w="9214" w:type="dxa"/>
            <w:tcBorders>
              <w:top w:val="single" w:sz="4" w:space="0" w:color="000000"/>
              <w:left w:val="single" w:sz="4" w:space="0" w:color="000000"/>
              <w:bottom w:val="single" w:sz="4" w:space="0" w:color="000000"/>
              <w:right w:val="single" w:sz="4" w:space="0" w:color="000000"/>
            </w:tcBorders>
          </w:tcPr>
          <w:p w:rsidR="00871A99" w:rsidRDefault="006E6E5D">
            <w:pPr>
              <w:spacing w:after="20"/>
              <w:ind w:left="2"/>
            </w:pPr>
            <w:r>
              <w:rPr>
                <w:color w:val="333333"/>
                <w:sz w:val="24"/>
              </w:rPr>
              <w:t xml:space="preserve"> </w:t>
            </w:r>
          </w:p>
          <w:p w:rsidR="00871A99" w:rsidRDefault="006E6E5D">
            <w:pPr>
              <w:spacing w:line="376" w:lineRule="auto"/>
              <w:ind w:left="2" w:right="57"/>
              <w:jc w:val="both"/>
            </w:pPr>
            <w:r>
              <w:rPr>
                <w:color w:val="333333"/>
                <w:sz w:val="24"/>
              </w:rPr>
              <w:t xml:space="preserve">Kırklareli Üniversitesi öğretim elemanlarının bilimsel araştırma </w:t>
            </w:r>
            <w:proofErr w:type="gramStart"/>
            <w:r>
              <w:rPr>
                <w:color w:val="333333"/>
                <w:sz w:val="24"/>
              </w:rPr>
              <w:t>projeleri  için</w:t>
            </w:r>
            <w:proofErr w:type="gramEnd"/>
            <w:r>
              <w:rPr>
                <w:color w:val="333333"/>
                <w:sz w:val="24"/>
              </w:rPr>
              <w:t xml:space="preserve">, tahsis edilen kaynakları, Kırklareli Üniversitesi’nin temel ilkeleri doğrultusunda stratejik amaçlara ulaşma yolunda, ihtiyaç duydukları desteği, hızlı ve tam bir şekilde vererek kaynakların etkin kullanımını sağlamak ve araştırma faaliyetlerini, nitelik ve nicelik açısından, dünyanın önde gelen üniversiteleri seviyesine ulaştırmaktır.  </w:t>
            </w:r>
          </w:p>
          <w:p w:rsidR="00871A99" w:rsidRDefault="006E6E5D">
            <w:pPr>
              <w:ind w:left="2"/>
            </w:pPr>
            <w:r>
              <w:rPr>
                <w:b/>
                <w:sz w:val="24"/>
              </w:rPr>
              <w:t xml:space="preserve"> </w:t>
            </w:r>
          </w:p>
        </w:tc>
      </w:tr>
    </w:tbl>
    <w:p w:rsidR="00740B41" w:rsidRDefault="006E6E5D">
      <w:pPr>
        <w:spacing w:after="3793"/>
      </w:pPr>
      <w:r>
        <w:rPr>
          <w:rFonts w:ascii="Calibri" w:eastAsia="Calibri" w:hAnsi="Calibri" w:cs="Calibri"/>
          <w:sz w:val="24"/>
        </w:rPr>
        <w:t xml:space="preserve"> </w:t>
      </w:r>
    </w:p>
    <w:p w:rsidR="00871A99" w:rsidRDefault="006E6E5D">
      <w:pPr>
        <w:spacing w:after="7"/>
      </w:pPr>
      <w:r>
        <w:t xml:space="preserve"> </w:t>
      </w:r>
    </w:p>
    <w:sectPr w:rsidR="00871A99">
      <w:headerReference w:type="default" r:id="rId6"/>
      <w:footerReference w:type="default" r:id="rId7"/>
      <w:pgSz w:w="11906" w:h="16838"/>
      <w:pgMar w:top="1421" w:right="2751"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69" w:rsidRDefault="00743F69" w:rsidP="00740B41">
      <w:pPr>
        <w:spacing w:line="240" w:lineRule="auto"/>
      </w:pPr>
      <w:r>
        <w:separator/>
      </w:r>
    </w:p>
  </w:endnote>
  <w:endnote w:type="continuationSeparator" w:id="0">
    <w:p w:rsidR="00743F69" w:rsidRDefault="00743F69" w:rsidP="00740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260"/>
      <w:gridCol w:w="3515"/>
    </w:tblGrid>
    <w:tr w:rsidR="00740B41" w:rsidRPr="00740B41" w:rsidTr="00F72F07">
      <w:trPr>
        <w:trHeight w:val="767"/>
      </w:trPr>
      <w:tc>
        <w:tcPr>
          <w:tcW w:w="2439" w:type="dxa"/>
          <w:tcBorders>
            <w:top w:val="single" w:sz="4" w:space="0" w:color="auto"/>
          </w:tcBorders>
          <w:shd w:val="clear" w:color="auto" w:fill="auto"/>
        </w:tcPr>
        <w:p w:rsidR="00740B41" w:rsidRPr="00740B41" w:rsidRDefault="00740B41" w:rsidP="00740B41">
          <w:pPr>
            <w:spacing w:before="240" w:line="120" w:lineRule="auto"/>
            <w:jc w:val="center"/>
            <w:rPr>
              <w:b/>
              <w:color w:val="auto"/>
              <w:sz w:val="18"/>
              <w:szCs w:val="18"/>
              <w:u w:val="single"/>
            </w:rPr>
          </w:pPr>
          <w:r w:rsidRPr="00740B41">
            <w:rPr>
              <w:b/>
              <w:color w:val="auto"/>
              <w:sz w:val="18"/>
              <w:szCs w:val="18"/>
              <w:u w:val="single"/>
            </w:rPr>
            <w:t>Hazırlayan</w:t>
          </w:r>
        </w:p>
        <w:p w:rsidR="00740B41" w:rsidRPr="00740B41" w:rsidRDefault="00740B41" w:rsidP="00740B41">
          <w:pPr>
            <w:spacing w:line="240" w:lineRule="auto"/>
            <w:jc w:val="center"/>
            <w:rPr>
              <w:color w:val="auto"/>
              <w:sz w:val="18"/>
              <w:szCs w:val="18"/>
            </w:rPr>
          </w:pPr>
          <w:r w:rsidRPr="00740B41">
            <w:rPr>
              <w:color w:val="auto"/>
              <w:sz w:val="18"/>
              <w:szCs w:val="18"/>
            </w:rPr>
            <w:t>Cemile ÖZEKER</w:t>
          </w:r>
        </w:p>
        <w:p w:rsidR="00740B41" w:rsidRPr="00740B41" w:rsidRDefault="00740B41" w:rsidP="00740B41">
          <w:pPr>
            <w:spacing w:line="240" w:lineRule="auto"/>
            <w:jc w:val="center"/>
            <w:rPr>
              <w:b/>
              <w:color w:val="auto"/>
              <w:sz w:val="18"/>
              <w:szCs w:val="18"/>
              <w:u w:val="single"/>
            </w:rPr>
          </w:pPr>
          <w:r w:rsidRPr="00740B41">
            <w:rPr>
              <w:color w:val="auto"/>
              <w:sz w:val="18"/>
              <w:szCs w:val="18"/>
            </w:rPr>
            <w:t>Koordinatör</w:t>
          </w:r>
        </w:p>
      </w:tc>
      <w:tc>
        <w:tcPr>
          <w:tcW w:w="3260" w:type="dxa"/>
          <w:tcBorders>
            <w:top w:val="single" w:sz="4" w:space="0" w:color="auto"/>
          </w:tcBorders>
          <w:shd w:val="clear" w:color="auto" w:fill="auto"/>
        </w:tcPr>
        <w:p w:rsidR="00740B41" w:rsidRPr="00740B41" w:rsidRDefault="00740B41" w:rsidP="00740B41">
          <w:pPr>
            <w:spacing w:before="240" w:line="120" w:lineRule="auto"/>
            <w:jc w:val="center"/>
            <w:rPr>
              <w:b/>
              <w:color w:val="auto"/>
              <w:sz w:val="18"/>
              <w:szCs w:val="18"/>
              <w:u w:val="single"/>
            </w:rPr>
          </w:pPr>
          <w:r w:rsidRPr="00740B41">
            <w:rPr>
              <w:b/>
              <w:color w:val="auto"/>
              <w:sz w:val="18"/>
              <w:szCs w:val="18"/>
              <w:u w:val="single"/>
            </w:rPr>
            <w:t>Sistem Onayı</w:t>
          </w:r>
        </w:p>
        <w:p w:rsidR="00740B41" w:rsidRPr="00740B41" w:rsidRDefault="00740B41" w:rsidP="00740B41">
          <w:pPr>
            <w:spacing w:line="240" w:lineRule="auto"/>
            <w:jc w:val="center"/>
            <w:rPr>
              <w:color w:val="auto"/>
              <w:sz w:val="18"/>
              <w:szCs w:val="18"/>
            </w:rPr>
          </w:pPr>
          <w:r w:rsidRPr="00740B41">
            <w:rPr>
              <w:color w:val="auto"/>
              <w:sz w:val="18"/>
              <w:szCs w:val="18"/>
            </w:rPr>
            <w:t>Kalite Koordinatörlüğü</w:t>
          </w:r>
        </w:p>
        <w:p w:rsidR="00740B41" w:rsidRPr="00740B41" w:rsidRDefault="00740B41" w:rsidP="00740B41">
          <w:pPr>
            <w:spacing w:line="240" w:lineRule="auto"/>
            <w:jc w:val="center"/>
            <w:rPr>
              <w:b/>
              <w:color w:val="auto"/>
              <w:sz w:val="18"/>
              <w:szCs w:val="18"/>
              <w:u w:val="single"/>
            </w:rPr>
          </w:pPr>
          <w:r w:rsidRPr="00740B41">
            <w:rPr>
              <w:color w:val="auto"/>
              <w:sz w:val="18"/>
              <w:szCs w:val="18"/>
            </w:rPr>
            <w:t xml:space="preserve">Dr. </w:t>
          </w:r>
          <w:proofErr w:type="spellStart"/>
          <w:r w:rsidRPr="00740B41">
            <w:rPr>
              <w:color w:val="auto"/>
              <w:sz w:val="18"/>
              <w:szCs w:val="18"/>
            </w:rPr>
            <w:t>Öğr</w:t>
          </w:r>
          <w:proofErr w:type="spellEnd"/>
          <w:r w:rsidRPr="00740B41">
            <w:rPr>
              <w:color w:val="auto"/>
              <w:sz w:val="18"/>
              <w:szCs w:val="18"/>
            </w:rPr>
            <w:t>. Üyesi Ali MÜLAYİM</w:t>
          </w:r>
        </w:p>
      </w:tc>
      <w:tc>
        <w:tcPr>
          <w:tcW w:w="3515" w:type="dxa"/>
          <w:tcBorders>
            <w:top w:val="single" w:sz="4" w:space="0" w:color="auto"/>
          </w:tcBorders>
          <w:shd w:val="clear" w:color="auto" w:fill="auto"/>
        </w:tcPr>
        <w:p w:rsidR="00740B41" w:rsidRPr="00740B41" w:rsidRDefault="00740B41" w:rsidP="00740B41">
          <w:pPr>
            <w:spacing w:before="240" w:line="120" w:lineRule="auto"/>
            <w:jc w:val="center"/>
            <w:rPr>
              <w:b/>
              <w:color w:val="auto"/>
              <w:sz w:val="18"/>
              <w:szCs w:val="18"/>
              <w:u w:val="single"/>
            </w:rPr>
          </w:pPr>
          <w:r w:rsidRPr="00740B41">
            <w:rPr>
              <w:b/>
              <w:color w:val="auto"/>
              <w:sz w:val="18"/>
              <w:szCs w:val="18"/>
              <w:u w:val="single"/>
            </w:rPr>
            <w:t>Yürürlük Onayı</w:t>
          </w:r>
        </w:p>
        <w:p w:rsidR="00740B41" w:rsidRPr="00740B41" w:rsidRDefault="00740B41" w:rsidP="00740B41">
          <w:pPr>
            <w:spacing w:line="240" w:lineRule="auto"/>
            <w:jc w:val="center"/>
            <w:rPr>
              <w:color w:val="auto"/>
              <w:sz w:val="18"/>
              <w:szCs w:val="18"/>
            </w:rPr>
          </w:pPr>
          <w:r w:rsidRPr="00740B41">
            <w:rPr>
              <w:color w:val="auto"/>
              <w:sz w:val="18"/>
              <w:szCs w:val="18"/>
            </w:rPr>
            <w:t>Prof. Dr. Bülent ŞENGÖRÜR</w:t>
          </w:r>
        </w:p>
        <w:p w:rsidR="00740B41" w:rsidRPr="00740B41" w:rsidRDefault="00740B41" w:rsidP="00740B41">
          <w:pPr>
            <w:spacing w:line="240" w:lineRule="auto"/>
            <w:jc w:val="center"/>
            <w:rPr>
              <w:b/>
              <w:color w:val="auto"/>
              <w:sz w:val="18"/>
              <w:szCs w:val="18"/>
              <w:u w:val="single"/>
            </w:rPr>
          </w:pPr>
          <w:r w:rsidRPr="00740B41">
            <w:rPr>
              <w:color w:val="auto"/>
              <w:sz w:val="18"/>
              <w:szCs w:val="18"/>
            </w:rPr>
            <w:t>Rektör</w:t>
          </w:r>
        </w:p>
      </w:tc>
    </w:tr>
  </w:tbl>
  <w:p w:rsidR="00740B41" w:rsidRPr="00740B41" w:rsidRDefault="00740B41" w:rsidP="00740B41">
    <w:pPr>
      <w:tabs>
        <w:tab w:val="center" w:pos="4536"/>
        <w:tab w:val="right" w:pos="9072"/>
      </w:tabs>
      <w:spacing w:line="240" w:lineRule="auto"/>
      <w:rPr>
        <w:color w:val="auto"/>
        <w:sz w:val="24"/>
        <w:szCs w:val="24"/>
      </w:rPr>
    </w:pPr>
  </w:p>
  <w:p w:rsidR="00740B41" w:rsidRDefault="00740B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69" w:rsidRDefault="00743F69" w:rsidP="00740B41">
      <w:pPr>
        <w:spacing w:line="240" w:lineRule="auto"/>
      </w:pPr>
      <w:r>
        <w:separator/>
      </w:r>
    </w:p>
  </w:footnote>
  <w:footnote w:type="continuationSeparator" w:id="0">
    <w:p w:rsidR="00743F69" w:rsidRDefault="00743F69" w:rsidP="00740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77"/>
      <w:gridCol w:w="1588"/>
      <w:gridCol w:w="1389"/>
    </w:tblGrid>
    <w:tr w:rsidR="00740B41" w:rsidRPr="00740B41" w:rsidTr="00740B41">
      <w:trPr>
        <w:trHeight w:val="276"/>
      </w:trPr>
      <w:tc>
        <w:tcPr>
          <w:tcW w:w="1560" w:type="dxa"/>
          <w:vMerge w:val="restart"/>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r w:rsidRPr="00740B41">
            <w:rPr>
              <w:rFonts w:ascii="Arial" w:hAnsi="Arial" w:cs="Arial"/>
              <w:noProof/>
              <w:color w:val="auto"/>
              <w:sz w:val="22"/>
            </w:rPr>
            <w:drawing>
              <wp:inline distT="0" distB="0" distL="0" distR="0">
                <wp:extent cx="894715" cy="884555"/>
                <wp:effectExtent l="0" t="0" r="63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884555"/>
                        </a:xfrm>
                        <a:prstGeom prst="rect">
                          <a:avLst/>
                        </a:prstGeom>
                        <a:noFill/>
                        <a:ln>
                          <a:noFill/>
                        </a:ln>
                      </pic:spPr>
                    </pic:pic>
                  </a:graphicData>
                </a:graphic>
              </wp:inline>
            </w:drawing>
          </w:r>
        </w:p>
      </w:tc>
      <w:tc>
        <w:tcPr>
          <w:tcW w:w="4677" w:type="dxa"/>
          <w:vMerge w:val="restart"/>
          <w:vAlign w:val="center"/>
        </w:tcPr>
        <w:p w:rsidR="00740B41" w:rsidRPr="00740B41" w:rsidRDefault="00740B41" w:rsidP="00740B41">
          <w:pPr>
            <w:spacing w:line="240" w:lineRule="auto"/>
            <w:jc w:val="center"/>
            <w:rPr>
              <w:b/>
              <w:bCs/>
              <w:color w:val="333333"/>
              <w:sz w:val="24"/>
              <w:szCs w:val="24"/>
            </w:rPr>
          </w:pPr>
          <w:r w:rsidRPr="00740B41">
            <w:rPr>
              <w:b/>
              <w:bCs/>
              <w:color w:val="333333"/>
              <w:sz w:val="24"/>
              <w:szCs w:val="24"/>
            </w:rPr>
            <w:t>BİLİMSEL ARAŞTIRMA PROJELERİ KOORDİNATÖRLÜĞÜ</w:t>
          </w:r>
        </w:p>
        <w:p w:rsidR="00740B41" w:rsidRPr="00740B41" w:rsidRDefault="00740B41" w:rsidP="00740B41">
          <w:pPr>
            <w:spacing w:line="240" w:lineRule="auto"/>
            <w:jc w:val="center"/>
            <w:rPr>
              <w:b/>
              <w:bCs/>
              <w:color w:val="333333"/>
              <w:sz w:val="24"/>
              <w:szCs w:val="24"/>
            </w:rPr>
          </w:pPr>
        </w:p>
        <w:p w:rsidR="00740B41" w:rsidRDefault="00740B41" w:rsidP="00740B41">
          <w:pPr>
            <w:ind w:right="68"/>
            <w:jc w:val="center"/>
          </w:pPr>
          <w:r>
            <w:rPr>
              <w:b/>
              <w:sz w:val="24"/>
            </w:rPr>
            <w:t>MİSYON ve VİZYONU</w:t>
          </w:r>
          <w:r>
            <w:rPr>
              <w:b/>
              <w:sz w:val="20"/>
            </w:rPr>
            <w:t xml:space="preserve"> </w:t>
          </w:r>
        </w:p>
        <w:p w:rsidR="00740B41" w:rsidRPr="00740B41" w:rsidRDefault="00740B41" w:rsidP="00740B41">
          <w:pPr>
            <w:spacing w:line="240" w:lineRule="auto"/>
            <w:jc w:val="center"/>
            <w:rPr>
              <w:rFonts w:ascii="Arial" w:hAnsi="Arial" w:cs="Arial"/>
              <w:b/>
              <w:color w:val="auto"/>
              <w:sz w:val="28"/>
              <w:szCs w:val="28"/>
            </w:rPr>
          </w:pPr>
        </w:p>
      </w:tc>
      <w:tc>
        <w:tcPr>
          <w:tcW w:w="1588" w:type="dxa"/>
          <w:vAlign w:val="center"/>
        </w:tcPr>
        <w:p w:rsidR="00740B41" w:rsidRPr="00740B41" w:rsidRDefault="00740B41" w:rsidP="00740B41">
          <w:pPr>
            <w:tabs>
              <w:tab w:val="center" w:pos="4536"/>
              <w:tab w:val="right" w:pos="9072"/>
            </w:tabs>
            <w:spacing w:line="240" w:lineRule="auto"/>
            <w:rPr>
              <w:rFonts w:ascii="Arial" w:hAnsi="Arial" w:cs="Arial"/>
              <w:color w:val="auto"/>
              <w:sz w:val="18"/>
            </w:rPr>
          </w:pPr>
          <w:r w:rsidRPr="00740B41">
            <w:rPr>
              <w:rFonts w:ascii="Arial" w:hAnsi="Arial" w:cs="Arial"/>
              <w:color w:val="auto"/>
              <w:sz w:val="18"/>
            </w:rPr>
            <w:t>Doküman No</w:t>
          </w:r>
        </w:p>
      </w:tc>
      <w:tc>
        <w:tcPr>
          <w:tcW w:w="1389" w:type="dxa"/>
          <w:vAlign w:val="center"/>
        </w:tcPr>
        <w:p w:rsidR="00740B41" w:rsidRPr="00740B41" w:rsidRDefault="00740B41" w:rsidP="00740B41">
          <w:pPr>
            <w:tabs>
              <w:tab w:val="center" w:pos="4536"/>
              <w:tab w:val="right" w:pos="9072"/>
            </w:tabs>
            <w:spacing w:line="240" w:lineRule="auto"/>
            <w:rPr>
              <w:rFonts w:ascii="Arial" w:hAnsi="Arial" w:cs="Arial"/>
              <w:b/>
              <w:color w:val="auto"/>
              <w:sz w:val="18"/>
            </w:rPr>
          </w:pPr>
          <w:proofErr w:type="gramStart"/>
          <w:r w:rsidRPr="00740B41">
            <w:rPr>
              <w:rFonts w:ascii="Arial" w:hAnsi="Arial" w:cs="Arial"/>
              <w:b/>
              <w:color w:val="auto"/>
              <w:sz w:val="18"/>
            </w:rPr>
            <w:t>BPK.</w:t>
          </w:r>
          <w:r>
            <w:rPr>
              <w:rFonts w:ascii="Arial" w:hAnsi="Arial" w:cs="Arial"/>
              <w:b/>
              <w:color w:val="auto"/>
              <w:sz w:val="18"/>
            </w:rPr>
            <w:t>MV</w:t>
          </w:r>
          <w:proofErr w:type="gramEnd"/>
          <w:r w:rsidRPr="00740B41">
            <w:rPr>
              <w:rFonts w:ascii="Arial" w:hAnsi="Arial" w:cs="Arial"/>
              <w:b/>
              <w:color w:val="auto"/>
              <w:sz w:val="18"/>
            </w:rPr>
            <w:t>.00</w:t>
          </w:r>
          <w:r>
            <w:rPr>
              <w:rFonts w:ascii="Arial" w:hAnsi="Arial" w:cs="Arial"/>
              <w:b/>
              <w:color w:val="auto"/>
              <w:sz w:val="18"/>
            </w:rPr>
            <w:t>1</w:t>
          </w:r>
        </w:p>
      </w:tc>
    </w:tr>
    <w:tr w:rsidR="00740B41" w:rsidRPr="00740B41" w:rsidTr="00740B41">
      <w:trPr>
        <w:trHeight w:val="276"/>
      </w:trPr>
      <w:tc>
        <w:tcPr>
          <w:tcW w:w="1560"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4677"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1588" w:type="dxa"/>
          <w:vAlign w:val="center"/>
        </w:tcPr>
        <w:p w:rsidR="00740B41" w:rsidRPr="00740B41" w:rsidRDefault="00740B41" w:rsidP="00740B41">
          <w:pPr>
            <w:tabs>
              <w:tab w:val="center" w:pos="4536"/>
              <w:tab w:val="right" w:pos="9072"/>
            </w:tabs>
            <w:spacing w:line="240" w:lineRule="auto"/>
            <w:rPr>
              <w:rFonts w:ascii="Arial" w:hAnsi="Arial" w:cs="Arial"/>
              <w:color w:val="auto"/>
              <w:sz w:val="18"/>
            </w:rPr>
          </w:pPr>
          <w:r w:rsidRPr="00740B41">
            <w:rPr>
              <w:rFonts w:ascii="Arial" w:hAnsi="Arial" w:cs="Arial"/>
              <w:color w:val="auto"/>
              <w:sz w:val="18"/>
            </w:rPr>
            <w:t>İlk Yayın Tarihi</w:t>
          </w:r>
        </w:p>
      </w:tc>
      <w:tc>
        <w:tcPr>
          <w:tcW w:w="1389" w:type="dxa"/>
          <w:vAlign w:val="center"/>
        </w:tcPr>
        <w:p w:rsidR="00740B41" w:rsidRPr="00740B41" w:rsidRDefault="00740B41" w:rsidP="00740B41">
          <w:pPr>
            <w:tabs>
              <w:tab w:val="center" w:pos="4536"/>
              <w:tab w:val="right" w:pos="9072"/>
            </w:tabs>
            <w:spacing w:line="240" w:lineRule="auto"/>
            <w:rPr>
              <w:rFonts w:ascii="Arial" w:hAnsi="Arial" w:cs="Arial"/>
              <w:b/>
              <w:color w:val="auto"/>
              <w:sz w:val="18"/>
            </w:rPr>
          </w:pPr>
          <w:r w:rsidRPr="00740B41">
            <w:rPr>
              <w:rFonts w:ascii="Arial" w:hAnsi="Arial" w:cs="Arial"/>
              <w:b/>
              <w:color w:val="auto"/>
              <w:sz w:val="18"/>
            </w:rPr>
            <w:t>01.01.2019</w:t>
          </w:r>
        </w:p>
      </w:tc>
    </w:tr>
    <w:tr w:rsidR="00740B41" w:rsidRPr="00740B41" w:rsidTr="00740B41">
      <w:trPr>
        <w:trHeight w:val="276"/>
      </w:trPr>
      <w:tc>
        <w:tcPr>
          <w:tcW w:w="1560"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4677"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1588" w:type="dxa"/>
          <w:vAlign w:val="center"/>
        </w:tcPr>
        <w:p w:rsidR="00740B41" w:rsidRPr="00740B41" w:rsidRDefault="00740B41" w:rsidP="00740B41">
          <w:pPr>
            <w:tabs>
              <w:tab w:val="center" w:pos="4536"/>
              <w:tab w:val="right" w:pos="9072"/>
            </w:tabs>
            <w:spacing w:line="240" w:lineRule="auto"/>
            <w:rPr>
              <w:rFonts w:ascii="Arial" w:hAnsi="Arial" w:cs="Arial"/>
              <w:color w:val="auto"/>
              <w:sz w:val="18"/>
            </w:rPr>
          </w:pPr>
          <w:r w:rsidRPr="00740B41">
            <w:rPr>
              <w:rFonts w:ascii="Arial" w:hAnsi="Arial" w:cs="Arial"/>
              <w:color w:val="auto"/>
              <w:sz w:val="18"/>
            </w:rPr>
            <w:t>Revizyon Tarihi</w:t>
          </w:r>
        </w:p>
      </w:tc>
      <w:tc>
        <w:tcPr>
          <w:tcW w:w="1389" w:type="dxa"/>
          <w:vAlign w:val="center"/>
        </w:tcPr>
        <w:p w:rsidR="00740B41" w:rsidRPr="00740B41" w:rsidRDefault="00740B41" w:rsidP="00740B41">
          <w:pPr>
            <w:tabs>
              <w:tab w:val="center" w:pos="4536"/>
              <w:tab w:val="right" w:pos="9072"/>
            </w:tabs>
            <w:spacing w:line="240" w:lineRule="auto"/>
            <w:rPr>
              <w:rFonts w:ascii="Arial" w:hAnsi="Arial" w:cs="Arial"/>
              <w:b/>
              <w:color w:val="auto"/>
              <w:sz w:val="18"/>
            </w:rPr>
          </w:pPr>
          <w:r>
            <w:rPr>
              <w:rFonts w:ascii="Arial" w:hAnsi="Arial" w:cs="Arial"/>
              <w:b/>
              <w:color w:val="auto"/>
              <w:sz w:val="18"/>
            </w:rPr>
            <w:t>06.05.2019</w:t>
          </w:r>
        </w:p>
      </w:tc>
    </w:tr>
    <w:tr w:rsidR="00740B41" w:rsidRPr="00740B41" w:rsidTr="00740B41">
      <w:trPr>
        <w:trHeight w:val="276"/>
      </w:trPr>
      <w:tc>
        <w:tcPr>
          <w:tcW w:w="1560"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4677"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1588" w:type="dxa"/>
          <w:vAlign w:val="center"/>
        </w:tcPr>
        <w:p w:rsidR="00740B41" w:rsidRPr="00740B41" w:rsidRDefault="00740B41" w:rsidP="00740B41">
          <w:pPr>
            <w:tabs>
              <w:tab w:val="center" w:pos="4536"/>
              <w:tab w:val="right" w:pos="9072"/>
            </w:tabs>
            <w:spacing w:line="240" w:lineRule="auto"/>
            <w:rPr>
              <w:rFonts w:ascii="Arial" w:hAnsi="Arial" w:cs="Arial"/>
              <w:color w:val="auto"/>
              <w:sz w:val="18"/>
            </w:rPr>
          </w:pPr>
          <w:r w:rsidRPr="00740B41">
            <w:rPr>
              <w:rFonts w:ascii="Arial" w:hAnsi="Arial" w:cs="Arial"/>
              <w:color w:val="auto"/>
              <w:sz w:val="18"/>
            </w:rPr>
            <w:t>Revizyon No</w:t>
          </w:r>
        </w:p>
      </w:tc>
      <w:tc>
        <w:tcPr>
          <w:tcW w:w="1389" w:type="dxa"/>
          <w:vAlign w:val="center"/>
        </w:tcPr>
        <w:p w:rsidR="00740B41" w:rsidRPr="00740B41" w:rsidRDefault="00740B41" w:rsidP="00740B41">
          <w:pPr>
            <w:tabs>
              <w:tab w:val="center" w:pos="4536"/>
              <w:tab w:val="right" w:pos="9072"/>
            </w:tabs>
            <w:spacing w:line="240" w:lineRule="auto"/>
            <w:rPr>
              <w:rFonts w:ascii="Arial" w:hAnsi="Arial" w:cs="Arial"/>
              <w:b/>
              <w:color w:val="auto"/>
              <w:sz w:val="18"/>
            </w:rPr>
          </w:pPr>
          <w:r w:rsidRPr="00740B41">
            <w:rPr>
              <w:rFonts w:ascii="Arial" w:hAnsi="Arial" w:cs="Arial"/>
              <w:b/>
              <w:color w:val="auto"/>
              <w:sz w:val="18"/>
            </w:rPr>
            <w:t>0</w:t>
          </w:r>
          <w:r>
            <w:rPr>
              <w:rFonts w:ascii="Arial" w:hAnsi="Arial" w:cs="Arial"/>
              <w:b/>
              <w:color w:val="auto"/>
              <w:sz w:val="18"/>
            </w:rPr>
            <w:t>1</w:t>
          </w:r>
        </w:p>
      </w:tc>
    </w:tr>
    <w:tr w:rsidR="00740B41" w:rsidRPr="00740B41" w:rsidTr="00740B41">
      <w:trPr>
        <w:trHeight w:val="276"/>
      </w:trPr>
      <w:tc>
        <w:tcPr>
          <w:tcW w:w="1560"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4677" w:type="dxa"/>
          <w:vMerge/>
          <w:vAlign w:val="center"/>
        </w:tcPr>
        <w:p w:rsidR="00740B41" w:rsidRPr="00740B41" w:rsidRDefault="00740B41" w:rsidP="00740B41">
          <w:pPr>
            <w:tabs>
              <w:tab w:val="center" w:pos="4536"/>
              <w:tab w:val="right" w:pos="9072"/>
            </w:tabs>
            <w:spacing w:line="240" w:lineRule="auto"/>
            <w:jc w:val="center"/>
            <w:rPr>
              <w:rFonts w:ascii="Arial" w:hAnsi="Arial" w:cs="Arial"/>
              <w:color w:val="auto"/>
              <w:sz w:val="22"/>
            </w:rPr>
          </w:pPr>
        </w:p>
      </w:tc>
      <w:tc>
        <w:tcPr>
          <w:tcW w:w="1588" w:type="dxa"/>
          <w:vAlign w:val="center"/>
        </w:tcPr>
        <w:p w:rsidR="00740B41" w:rsidRPr="00740B41" w:rsidRDefault="00740B41" w:rsidP="00740B41">
          <w:pPr>
            <w:tabs>
              <w:tab w:val="center" w:pos="4536"/>
              <w:tab w:val="right" w:pos="9072"/>
            </w:tabs>
            <w:spacing w:line="240" w:lineRule="auto"/>
            <w:rPr>
              <w:rFonts w:ascii="Arial" w:hAnsi="Arial" w:cs="Arial"/>
              <w:color w:val="auto"/>
              <w:sz w:val="18"/>
            </w:rPr>
          </w:pPr>
          <w:r w:rsidRPr="00740B41">
            <w:rPr>
              <w:rFonts w:ascii="Arial" w:hAnsi="Arial" w:cs="Arial"/>
              <w:color w:val="auto"/>
              <w:sz w:val="18"/>
            </w:rPr>
            <w:t>Sayfa</w:t>
          </w:r>
        </w:p>
      </w:tc>
      <w:tc>
        <w:tcPr>
          <w:tcW w:w="1389" w:type="dxa"/>
          <w:vAlign w:val="center"/>
        </w:tcPr>
        <w:p w:rsidR="00740B41" w:rsidRPr="00740B41" w:rsidRDefault="00740B41" w:rsidP="00740B41">
          <w:pPr>
            <w:tabs>
              <w:tab w:val="center" w:pos="4536"/>
              <w:tab w:val="right" w:pos="9072"/>
            </w:tabs>
            <w:spacing w:line="240" w:lineRule="auto"/>
            <w:rPr>
              <w:rFonts w:ascii="Arial" w:hAnsi="Arial" w:cs="Arial"/>
              <w:b/>
              <w:color w:val="auto"/>
              <w:sz w:val="18"/>
            </w:rPr>
          </w:pPr>
          <w:r w:rsidRPr="00740B41">
            <w:rPr>
              <w:rFonts w:ascii="Arial" w:hAnsi="Arial" w:cs="Arial"/>
              <w:b/>
              <w:color w:val="auto"/>
              <w:sz w:val="18"/>
            </w:rPr>
            <w:fldChar w:fldCharType="begin"/>
          </w:r>
          <w:r w:rsidRPr="00740B41">
            <w:rPr>
              <w:rFonts w:ascii="Arial" w:hAnsi="Arial" w:cs="Arial"/>
              <w:b/>
              <w:color w:val="auto"/>
              <w:sz w:val="18"/>
            </w:rPr>
            <w:instrText xml:space="preserve"> PAGE   \* MERGEFORMAT </w:instrText>
          </w:r>
          <w:r w:rsidRPr="00740B41">
            <w:rPr>
              <w:rFonts w:ascii="Arial" w:hAnsi="Arial" w:cs="Arial"/>
              <w:b/>
              <w:color w:val="auto"/>
              <w:sz w:val="18"/>
            </w:rPr>
            <w:fldChar w:fldCharType="separate"/>
          </w:r>
          <w:r w:rsidR="00CC5CE7">
            <w:rPr>
              <w:rFonts w:ascii="Arial" w:hAnsi="Arial" w:cs="Arial"/>
              <w:b/>
              <w:noProof/>
              <w:color w:val="auto"/>
              <w:sz w:val="18"/>
            </w:rPr>
            <w:t>1</w:t>
          </w:r>
          <w:r w:rsidRPr="00740B41">
            <w:rPr>
              <w:rFonts w:ascii="Arial" w:hAnsi="Arial" w:cs="Arial"/>
              <w:b/>
              <w:color w:val="auto"/>
              <w:sz w:val="18"/>
            </w:rPr>
            <w:fldChar w:fldCharType="end"/>
          </w:r>
          <w:r w:rsidRPr="00740B41">
            <w:rPr>
              <w:rFonts w:ascii="Arial" w:hAnsi="Arial" w:cs="Arial"/>
              <w:b/>
              <w:color w:val="auto"/>
              <w:sz w:val="18"/>
            </w:rPr>
            <w:t>/</w:t>
          </w:r>
          <w:r w:rsidRPr="00740B41">
            <w:rPr>
              <w:rFonts w:ascii="Zapf_Humanist" w:hAnsi="Zapf_Humanist"/>
              <w:color w:val="auto"/>
              <w:sz w:val="22"/>
            </w:rPr>
            <w:fldChar w:fldCharType="begin"/>
          </w:r>
          <w:r w:rsidRPr="00740B41">
            <w:rPr>
              <w:rFonts w:ascii="Zapf_Humanist" w:hAnsi="Zapf_Humanist"/>
              <w:color w:val="auto"/>
              <w:sz w:val="22"/>
            </w:rPr>
            <w:instrText xml:space="preserve"> NUMPAGES   \* MERGEFORMAT </w:instrText>
          </w:r>
          <w:r w:rsidRPr="00740B41">
            <w:rPr>
              <w:rFonts w:ascii="Zapf_Humanist" w:hAnsi="Zapf_Humanist"/>
              <w:color w:val="auto"/>
              <w:sz w:val="22"/>
            </w:rPr>
            <w:fldChar w:fldCharType="separate"/>
          </w:r>
          <w:r w:rsidR="00CC5CE7" w:rsidRPr="00CC5CE7">
            <w:rPr>
              <w:rFonts w:ascii="Arial" w:hAnsi="Arial" w:cs="Arial"/>
              <w:b/>
              <w:noProof/>
              <w:color w:val="auto"/>
              <w:sz w:val="18"/>
            </w:rPr>
            <w:t>1</w:t>
          </w:r>
          <w:r w:rsidRPr="00740B41">
            <w:rPr>
              <w:rFonts w:ascii="Arial" w:hAnsi="Arial" w:cs="Arial"/>
              <w:b/>
              <w:noProof/>
              <w:color w:val="auto"/>
              <w:sz w:val="18"/>
            </w:rPr>
            <w:fldChar w:fldCharType="end"/>
          </w:r>
        </w:p>
      </w:tc>
    </w:tr>
  </w:tbl>
  <w:p w:rsidR="00740B41" w:rsidRPr="00740B41" w:rsidRDefault="00740B41" w:rsidP="00740B41">
    <w:pPr>
      <w:tabs>
        <w:tab w:val="center" w:pos="4536"/>
        <w:tab w:val="right" w:pos="9072"/>
      </w:tabs>
      <w:spacing w:line="240" w:lineRule="auto"/>
      <w:rPr>
        <w:color w:val="auto"/>
        <w:sz w:val="24"/>
        <w:szCs w:val="24"/>
      </w:rPr>
    </w:pPr>
  </w:p>
  <w:p w:rsidR="00740B41" w:rsidRDefault="00740B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99"/>
    <w:rsid w:val="006E6E5D"/>
    <w:rsid w:val="00740B41"/>
    <w:rsid w:val="00743F69"/>
    <w:rsid w:val="00871A99"/>
    <w:rsid w:val="00CC5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CA18"/>
  <w15:docId w15:val="{564A2A00-6F70-47C8-BA59-5A2E52C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color w:val="000000"/>
      <w:sz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740B4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40B41"/>
    <w:rPr>
      <w:rFonts w:ascii="Times New Roman" w:eastAsia="Times New Roman" w:hAnsi="Times New Roman" w:cs="Times New Roman"/>
      <w:color w:val="000000"/>
      <w:sz w:val="12"/>
    </w:rPr>
  </w:style>
  <w:style w:type="paragraph" w:styleId="AltBilgi">
    <w:name w:val="footer"/>
    <w:basedOn w:val="Normal"/>
    <w:link w:val="AltBilgiChar"/>
    <w:uiPriority w:val="99"/>
    <w:unhideWhenUsed/>
    <w:rsid w:val="00740B4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40B41"/>
    <w:rPr>
      <w:rFonts w:ascii="Times New Roman" w:eastAsia="Times New Roman" w:hAnsi="Times New Roman" w:cs="Times New Roman"/>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ÖZEKER</dc:creator>
  <cp:keywords/>
  <cp:lastModifiedBy>Hülya YILMAZ</cp:lastModifiedBy>
  <cp:revision>4</cp:revision>
  <dcterms:created xsi:type="dcterms:W3CDTF">2019-05-15T08:48:00Z</dcterms:created>
  <dcterms:modified xsi:type="dcterms:W3CDTF">2019-05-16T11:29:00Z</dcterms:modified>
</cp:coreProperties>
</file>