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KIRKLARELİ ÜNİVERSİTESİ</w:t>
      </w: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DANIŞMA KURULU YÖNERGESİ</w:t>
      </w:r>
    </w:p>
    <w:p w:rsidR="00BF0DD6" w:rsidRPr="00BF0DD6" w:rsidRDefault="00BF0DD6" w:rsidP="00BF0DD6">
      <w:pPr>
        <w:spacing w:after="0"/>
        <w:jc w:val="center"/>
        <w:rPr>
          <w:rFonts w:ascii="Times New Roman" w:hAnsi="Times New Roman" w:cs="Times New Roman"/>
          <w:b/>
          <w:sz w:val="24"/>
          <w:szCs w:val="24"/>
        </w:rPr>
      </w:pP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BİRİNCİ BÖLÜM</w:t>
      </w: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Amaç, Kapsam, Dayanak ve Tanımlar</w:t>
      </w:r>
    </w:p>
    <w:p w:rsidR="00BF0DD6" w:rsidRPr="00BF0DD6" w:rsidRDefault="00BF0DD6" w:rsidP="00BF0DD6">
      <w:pPr>
        <w:spacing w:after="0"/>
        <w:jc w:val="both"/>
        <w:rPr>
          <w:rFonts w:ascii="Times New Roman" w:hAnsi="Times New Roman" w:cs="Times New Roman"/>
          <w:b/>
          <w:sz w:val="24"/>
          <w:szCs w:val="24"/>
        </w:rPr>
      </w:pP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 xml:space="preserve">Amaç </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
          <w:sz w:val="24"/>
          <w:szCs w:val="24"/>
        </w:rPr>
        <w:t xml:space="preserve">MADDE 1 - </w:t>
      </w:r>
      <w:r w:rsidRPr="00BF0DD6">
        <w:rPr>
          <w:rFonts w:ascii="Times New Roman" w:hAnsi="Times New Roman" w:cs="Times New Roman"/>
          <w:sz w:val="24"/>
          <w:szCs w:val="24"/>
        </w:rPr>
        <w:t>(1) Bu yönergenin amacı Kırklareli Üniversitesi’nin eğitim ve öğretim kalitesinin artırılması, hizmet işbirlikleri, etkinlik çalışmaları, iş dünyasıyla koordinasyon gibi konularda tavsiye niteliğinde kararlar alan Danışma Kurullarının oluşturulması ve bu kurullara dair çalışma esaslarının belirlenmesidir.</w:t>
      </w:r>
    </w:p>
    <w:p w:rsidR="00BF0DD6" w:rsidRPr="00BF0DD6" w:rsidRDefault="00BF0DD6" w:rsidP="00BF0DD6">
      <w:pPr>
        <w:spacing w:after="0"/>
        <w:jc w:val="both"/>
        <w:rPr>
          <w:rFonts w:ascii="Times New Roman" w:hAnsi="Times New Roman" w:cs="Times New Roman"/>
          <w:sz w:val="24"/>
          <w:szCs w:val="24"/>
        </w:rPr>
      </w:pP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Kapsam</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
          <w:sz w:val="24"/>
          <w:szCs w:val="24"/>
        </w:rPr>
        <w:t xml:space="preserve">MADDE 2 - </w:t>
      </w:r>
      <w:r w:rsidRPr="00BF0DD6">
        <w:rPr>
          <w:rFonts w:ascii="Times New Roman" w:hAnsi="Times New Roman" w:cs="Times New Roman"/>
          <w:sz w:val="24"/>
          <w:szCs w:val="24"/>
        </w:rPr>
        <w:t>(1) Bu yönerge, Kırklareli Üniversitesi ve bünyesindeki akademik birimlerin (Enstitü, Fakülte, Yüksekokul, Konservatuvar, Meslek Yüksekokulları ile Uygulama ve Araştırma Merkezleri), kamu ve özel sektör kuruluşları ile diğer paydaşlar arasındaki işbirliğini ve bu işbirliğin sürdürülebilirliğini sağlamak amacıyla oluşturulan Danışma Kurullarının çalışmaları ile ilgili hükümleri kapsar.</w:t>
      </w:r>
    </w:p>
    <w:p w:rsidR="00BF0DD6" w:rsidRPr="00BF0DD6" w:rsidRDefault="00BF0DD6" w:rsidP="00BF0DD6">
      <w:pPr>
        <w:spacing w:after="0"/>
        <w:jc w:val="both"/>
        <w:rPr>
          <w:rFonts w:ascii="Times New Roman" w:hAnsi="Times New Roman" w:cs="Times New Roman"/>
          <w:b/>
          <w:sz w:val="24"/>
          <w:szCs w:val="24"/>
        </w:rPr>
      </w:pP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Dayanak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
          <w:sz w:val="24"/>
          <w:szCs w:val="24"/>
        </w:rPr>
        <w:t xml:space="preserve">MADDE 3 - </w:t>
      </w:r>
      <w:r w:rsidRPr="00BF0DD6">
        <w:rPr>
          <w:rFonts w:ascii="Times New Roman" w:hAnsi="Times New Roman" w:cs="Times New Roman"/>
          <w:sz w:val="24"/>
          <w:szCs w:val="24"/>
        </w:rPr>
        <w:t>(1) Bu yönerge, 04.11.1981 tarihli, 2547 sayılı Yükseköğretim Kanunu’nun 44 üncü maddesinin (f) fıkrası ile 08.10.2016 tarihli, 29851 sayılı Resmî Gazetede yayımlanan Yükseköğretim Kurumlarında Danışma Kurulu Oluşturulmasına İlişkin Yönetmelik hükümlerine göre hazırlanmıştır.</w:t>
      </w:r>
    </w:p>
    <w:p w:rsidR="00BF0DD6" w:rsidRPr="00BF0DD6" w:rsidRDefault="00BF0DD6" w:rsidP="00BF0DD6">
      <w:pPr>
        <w:spacing w:after="0"/>
        <w:jc w:val="both"/>
        <w:rPr>
          <w:rFonts w:ascii="Times New Roman" w:hAnsi="Times New Roman" w:cs="Times New Roman"/>
          <w:sz w:val="24"/>
          <w:szCs w:val="24"/>
        </w:rPr>
      </w:pP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Tanımlar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
          <w:sz w:val="24"/>
          <w:szCs w:val="24"/>
        </w:rPr>
        <w:t xml:space="preserve">Madde 4 - </w:t>
      </w:r>
      <w:r w:rsidRPr="00BF0DD6">
        <w:rPr>
          <w:rFonts w:ascii="Times New Roman" w:hAnsi="Times New Roman" w:cs="Times New Roman"/>
          <w:sz w:val="24"/>
          <w:szCs w:val="24"/>
        </w:rPr>
        <w:t>(1) Bu Yönergede geçen;</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a) Birim: Enstitü, Fakülte, Yüksekokul, Konservatuvar, Meslek Yüksekokulu ile Uygulama ve Araştırma Merkezini,</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b)</w:t>
      </w:r>
      <w:r w:rsidRPr="00BF0DD6">
        <w:rPr>
          <w:rFonts w:ascii="Times New Roman" w:hAnsi="Times New Roman" w:cs="Times New Roman"/>
          <w:bCs/>
          <w:sz w:val="24"/>
          <w:szCs w:val="24"/>
        </w:rPr>
        <w:t xml:space="preserve"> Birim Danışma Kurulu</w:t>
      </w:r>
      <w:r w:rsidRPr="00BF0DD6">
        <w:rPr>
          <w:rFonts w:ascii="Times New Roman" w:hAnsi="Times New Roman" w:cs="Times New Roman"/>
          <w:sz w:val="24"/>
          <w:szCs w:val="24"/>
        </w:rPr>
        <w:t xml:space="preserve">: Üniversite Akademik Birimlerinin Danışma Kurulunu, </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c) Rektör: Kırklareli Üniversitesi Rektörünü,</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ç) Senato: Kırklareli Üniversitesi Senatosunu,</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d) Üniversite: Kırklareli Üniversitesini,</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e) Üniversite Danışma Kurulu: Kırklareli Üniversitesi Danışma Kurulunu,</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f) Yönerge: Kırklareli Üniversitesi Danışma Kurulu Yönergesini ifade eder.</w:t>
      </w:r>
    </w:p>
    <w:p w:rsid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ab/>
      </w:r>
    </w:p>
    <w:p w:rsidR="00746069" w:rsidRDefault="00746069" w:rsidP="00BF0DD6">
      <w:pPr>
        <w:spacing w:after="0"/>
        <w:jc w:val="both"/>
        <w:rPr>
          <w:rFonts w:ascii="Times New Roman" w:hAnsi="Times New Roman" w:cs="Times New Roman"/>
          <w:sz w:val="24"/>
          <w:szCs w:val="24"/>
        </w:rPr>
      </w:pPr>
    </w:p>
    <w:p w:rsidR="00746069" w:rsidRDefault="00746069" w:rsidP="00BF0DD6">
      <w:pPr>
        <w:spacing w:after="0"/>
        <w:jc w:val="both"/>
        <w:rPr>
          <w:rFonts w:ascii="Times New Roman" w:hAnsi="Times New Roman" w:cs="Times New Roman"/>
          <w:sz w:val="24"/>
          <w:szCs w:val="24"/>
        </w:rPr>
      </w:pPr>
    </w:p>
    <w:p w:rsidR="00746069" w:rsidRDefault="00746069" w:rsidP="00BF0DD6">
      <w:pPr>
        <w:spacing w:after="0"/>
        <w:jc w:val="both"/>
        <w:rPr>
          <w:rFonts w:ascii="Times New Roman" w:hAnsi="Times New Roman" w:cs="Times New Roman"/>
          <w:sz w:val="24"/>
          <w:szCs w:val="24"/>
        </w:rPr>
      </w:pPr>
    </w:p>
    <w:p w:rsidR="00746069" w:rsidRDefault="00746069" w:rsidP="00BF0DD6">
      <w:pPr>
        <w:spacing w:after="0"/>
        <w:jc w:val="both"/>
        <w:rPr>
          <w:rFonts w:ascii="Times New Roman" w:hAnsi="Times New Roman" w:cs="Times New Roman"/>
          <w:sz w:val="24"/>
          <w:szCs w:val="24"/>
        </w:rPr>
      </w:pPr>
    </w:p>
    <w:p w:rsidR="00746069" w:rsidRPr="00BF0DD6" w:rsidRDefault="00746069" w:rsidP="00BF0DD6">
      <w:pPr>
        <w:spacing w:after="0"/>
        <w:jc w:val="both"/>
        <w:rPr>
          <w:rFonts w:ascii="Times New Roman" w:hAnsi="Times New Roman" w:cs="Times New Roman"/>
          <w:sz w:val="24"/>
          <w:szCs w:val="24"/>
        </w:rPr>
      </w:pP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lastRenderedPageBreak/>
        <w:t>İKİNCİ BÖLÜM</w:t>
      </w: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Danışma Kurullarının Oluşturulması ve Görevleri</w:t>
      </w:r>
    </w:p>
    <w:p w:rsidR="00BF0DD6" w:rsidRPr="00BF0DD6" w:rsidRDefault="00BF0DD6" w:rsidP="00BF0DD6">
      <w:pPr>
        <w:spacing w:after="0"/>
        <w:jc w:val="center"/>
        <w:rPr>
          <w:rFonts w:ascii="Times New Roman" w:hAnsi="Times New Roman" w:cs="Times New Roman"/>
          <w:b/>
          <w:sz w:val="24"/>
          <w:szCs w:val="24"/>
        </w:rPr>
      </w:pP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Danışma Kurullarının Oluşturulması</w:t>
      </w: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 xml:space="preserve">MADDE 5 - </w:t>
      </w:r>
      <w:r w:rsidRPr="00BF0DD6">
        <w:rPr>
          <w:rFonts w:ascii="Times New Roman" w:hAnsi="Times New Roman" w:cs="Times New Roman"/>
          <w:sz w:val="24"/>
          <w:szCs w:val="24"/>
        </w:rPr>
        <w:t>(1)</w:t>
      </w:r>
      <w:r w:rsidRPr="00BF0DD6">
        <w:rPr>
          <w:rFonts w:ascii="Times New Roman" w:hAnsi="Times New Roman" w:cs="Times New Roman"/>
          <w:b/>
          <w:sz w:val="24"/>
          <w:szCs w:val="24"/>
        </w:rPr>
        <w:t xml:space="preserve"> </w:t>
      </w:r>
      <w:r w:rsidRPr="00BF0DD6">
        <w:rPr>
          <w:rFonts w:ascii="Times New Roman" w:hAnsi="Times New Roman" w:cs="Times New Roman"/>
          <w:sz w:val="24"/>
          <w:szCs w:val="24"/>
        </w:rPr>
        <w:t>Danışma Kurulu, Üniversite ve Üniversite birimlerinde oluşturulan bilimsel etkinlikler, projeler ve eğitim-öğretim başta olmak üzere çeşitli konularda görüş ve öneri bildiren bir kuruldur. Danışma Kurulu, Üniversite Danışma Kurulu ve Birim Danışma Kurulu olmak üzere iki kuruldan oluşur. Danışma Kurulları kamu ve özel sektör kuruluşları ile mezun öğrenci üyeleri arasından Rektörün önerisi ve Senatonun onayı ile görevlendirilir. Siyasî partilerin merkez ve taşra teşkilatındaki yöneticileri, yönetim, yürütme ve denetim kurulu üyeleri Danışma Kurullarında yer alamaz.</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 xml:space="preserve">a) </w:t>
      </w:r>
      <w:r w:rsidRPr="00BF0DD6">
        <w:rPr>
          <w:rFonts w:ascii="Times New Roman" w:hAnsi="Times New Roman" w:cs="Times New Roman"/>
          <w:bCs/>
          <w:sz w:val="24"/>
          <w:szCs w:val="24"/>
        </w:rPr>
        <w:t xml:space="preserve">Üniversite </w:t>
      </w:r>
      <w:r w:rsidRPr="00BF0DD6">
        <w:rPr>
          <w:rFonts w:ascii="Times New Roman" w:hAnsi="Times New Roman" w:cs="Times New Roman"/>
          <w:sz w:val="24"/>
          <w:szCs w:val="24"/>
        </w:rPr>
        <w:t>Danışma Kurulu, Üniversitenin iş dünyası ve diğer paydaşlarla ilişkilerini geliştirmek amacıyla Rektörün başkanlığında, Rektör tarafından önerilecek ve Ek-1’de yer alan kamu ve özel sektör kuruluşlarının temsilcilerinden oluşur.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b) Birim Danışma Kurulu,</w:t>
      </w:r>
      <w:r w:rsidRPr="00BF0DD6">
        <w:rPr>
          <w:rFonts w:ascii="Times New Roman" w:hAnsi="Times New Roman" w:cs="Times New Roman"/>
          <w:sz w:val="24"/>
          <w:szCs w:val="24"/>
        </w:rPr>
        <w:t xml:space="preserve"> Dekan/Müdürün başkanlığında, dekan/müdür yardımcıları, bölüm başkanları ve Dekan/Müdür tarafından önerilen ve Senato tarafından onaylanan kamu ve özel sektör kuruluşları temsilcilerinden oluşur. </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(2) Üyelerin görev süresi 3 yıldır. Üniversite Danışma Kurulu’nda görevi sona eren üye Senatonun onayı ile yeniden görevlendirilebilir. Birim Danışma Kurulu’nda görevi sona eren üye Senato’nun onayı ile yeniden görevlendirilebilir. Üyelerin herhangi bir nedenle görevlerinin sona ermesi durumunda ilk görevlendirmedeki usul izlenerek yeni görevlendirmeler yapılır.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(3) Üniversite Danışma Kuruluna Rektör başkanlık eder. Rektörün olmadığı durumlarda ise Rektör Yardımcılarından biri Başkanı temsil eder.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(4) Kurul üyeliği fahridir.</w:t>
      </w:r>
    </w:p>
    <w:p w:rsidR="00BF0DD6" w:rsidRPr="00BF0DD6" w:rsidRDefault="00BF0DD6" w:rsidP="00BF0DD6">
      <w:pPr>
        <w:spacing w:after="0"/>
        <w:jc w:val="both"/>
        <w:rPr>
          <w:rFonts w:ascii="Times New Roman" w:hAnsi="Times New Roman" w:cs="Times New Roman"/>
          <w:sz w:val="24"/>
          <w:szCs w:val="24"/>
        </w:rPr>
      </w:pPr>
    </w:p>
    <w:p w:rsidR="00BF0DD6" w:rsidRPr="00BF0DD6" w:rsidRDefault="00BF0DD6" w:rsidP="00BF0DD6">
      <w:pPr>
        <w:spacing w:after="0"/>
        <w:jc w:val="both"/>
        <w:rPr>
          <w:rFonts w:ascii="Times New Roman" w:hAnsi="Times New Roman" w:cs="Times New Roman"/>
          <w:b/>
          <w:bCs/>
          <w:sz w:val="24"/>
          <w:szCs w:val="24"/>
        </w:rPr>
      </w:pPr>
      <w:r w:rsidRPr="00BF0DD6">
        <w:rPr>
          <w:rFonts w:ascii="Times New Roman" w:hAnsi="Times New Roman" w:cs="Times New Roman"/>
          <w:b/>
          <w:bCs/>
          <w:sz w:val="24"/>
          <w:szCs w:val="24"/>
        </w:rPr>
        <w:t>Üniversite Danışma Kurulunun Görevleri</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
          <w:bCs/>
          <w:sz w:val="24"/>
          <w:szCs w:val="24"/>
        </w:rPr>
        <w:t xml:space="preserve">MADDE 6 - </w:t>
      </w:r>
      <w:r w:rsidRPr="00BF0DD6">
        <w:rPr>
          <w:rFonts w:ascii="Times New Roman" w:hAnsi="Times New Roman" w:cs="Times New Roman"/>
          <w:sz w:val="24"/>
          <w:szCs w:val="24"/>
        </w:rPr>
        <w:t>(1) Danışma Kurulunun görevleri şunlardır: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a) Kendilerine önceden gönderilen gündem programını inceleyip, görüş ve önerilerini Kurul Başkanına yazılı olarak iletmek,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b) </w:t>
      </w:r>
      <w:r w:rsidRPr="00BF0DD6">
        <w:rPr>
          <w:rFonts w:ascii="Times New Roman" w:hAnsi="Times New Roman" w:cs="Times New Roman"/>
          <w:sz w:val="24"/>
          <w:szCs w:val="24"/>
        </w:rPr>
        <w:t>Enstitü/Fakülte/Konservatuvar/Yüksekokul/Meslek Yüksekokulu/Uygulama ve Araştırma Merkezi Danışma Kurullarının amaca uygun çalışmasını sağlamak ve bu kurullardan gelen önerileri değerlendirmek,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c) </w:t>
      </w:r>
      <w:r w:rsidRPr="00BF0DD6">
        <w:rPr>
          <w:rFonts w:ascii="Times New Roman" w:hAnsi="Times New Roman" w:cs="Times New Roman"/>
          <w:sz w:val="24"/>
          <w:szCs w:val="24"/>
        </w:rPr>
        <w:t>Kamu-Üniversite-Sanayi İşbirliği (KÜSİ)’</w:t>
      </w:r>
      <w:proofErr w:type="spellStart"/>
      <w:r w:rsidRPr="00BF0DD6">
        <w:rPr>
          <w:rFonts w:ascii="Times New Roman" w:hAnsi="Times New Roman" w:cs="Times New Roman"/>
          <w:sz w:val="24"/>
          <w:szCs w:val="24"/>
        </w:rPr>
        <w:t>nin</w:t>
      </w:r>
      <w:proofErr w:type="spellEnd"/>
      <w:r w:rsidRPr="00BF0DD6">
        <w:rPr>
          <w:rFonts w:ascii="Times New Roman" w:hAnsi="Times New Roman" w:cs="Times New Roman"/>
          <w:sz w:val="24"/>
          <w:szCs w:val="24"/>
        </w:rPr>
        <w:t xml:space="preserve"> artırılması ve Ar-Ge faaliyetlerinin geliştirilmesi için önerilerde bulunmak,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ç) </w:t>
      </w:r>
      <w:r w:rsidRPr="00BF0DD6">
        <w:rPr>
          <w:rFonts w:ascii="Times New Roman" w:hAnsi="Times New Roman" w:cs="Times New Roman"/>
          <w:sz w:val="24"/>
          <w:szCs w:val="24"/>
        </w:rPr>
        <w:t>Kamu ve özel sektörün talep ve önerileri üzerine fikir alışverişinde bulunmak,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d) </w:t>
      </w:r>
      <w:r w:rsidRPr="00BF0DD6">
        <w:rPr>
          <w:rFonts w:ascii="Times New Roman" w:hAnsi="Times New Roman" w:cs="Times New Roman"/>
          <w:sz w:val="24"/>
          <w:szCs w:val="24"/>
        </w:rPr>
        <w:t>Eğitim ve öğretimde kalitenin artırılmasına, geliştirilmesine ve yaygınlaştırılmasına yardımcı olmak,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e) Üniversitenin tanınırlığını sağlayacak görüş ve önerilerde bulunmak,</w:t>
      </w:r>
    </w:p>
    <w:p w:rsidR="00BF0DD6" w:rsidRPr="00746069"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 xml:space="preserve">f) Üniversitenin eğitim-öğretim faaliyetlerinin; </w:t>
      </w:r>
      <w:proofErr w:type="spellStart"/>
      <w:r w:rsidRPr="00BF0DD6">
        <w:rPr>
          <w:rFonts w:ascii="Times New Roman" w:hAnsi="Times New Roman" w:cs="Times New Roman"/>
          <w:sz w:val="24"/>
          <w:szCs w:val="24"/>
        </w:rPr>
        <w:t>mentörlük</w:t>
      </w:r>
      <w:proofErr w:type="spellEnd"/>
      <w:r w:rsidRPr="00BF0DD6">
        <w:rPr>
          <w:rFonts w:ascii="Times New Roman" w:hAnsi="Times New Roman" w:cs="Times New Roman"/>
          <w:sz w:val="24"/>
          <w:szCs w:val="24"/>
        </w:rPr>
        <w:t>, danışmanlık, atölye-saha çalışmaları, staj uygulamaları vb. yollarla geliştirilmesine katkıda bulunmaktır.</w:t>
      </w:r>
    </w:p>
    <w:p w:rsidR="00BF0DD6" w:rsidRPr="00BF0DD6" w:rsidRDefault="00BF0DD6" w:rsidP="00BF0DD6">
      <w:pPr>
        <w:spacing w:after="0"/>
        <w:jc w:val="both"/>
        <w:rPr>
          <w:rFonts w:ascii="Times New Roman" w:hAnsi="Times New Roman" w:cs="Times New Roman"/>
          <w:b/>
          <w:bCs/>
          <w:sz w:val="24"/>
          <w:szCs w:val="24"/>
        </w:rPr>
      </w:pPr>
      <w:r w:rsidRPr="00BF0DD6">
        <w:rPr>
          <w:rFonts w:ascii="Times New Roman" w:hAnsi="Times New Roman" w:cs="Times New Roman"/>
          <w:b/>
          <w:bCs/>
          <w:sz w:val="24"/>
          <w:szCs w:val="24"/>
        </w:rPr>
        <w:lastRenderedPageBreak/>
        <w:t>Birim Danışma Kurullarının Görevleri</w:t>
      </w:r>
    </w:p>
    <w:p w:rsidR="00BF0DD6" w:rsidRPr="00BF0DD6" w:rsidRDefault="00BF0DD6" w:rsidP="00BF0DD6">
      <w:pPr>
        <w:spacing w:after="0"/>
        <w:jc w:val="both"/>
        <w:rPr>
          <w:rFonts w:ascii="Times New Roman" w:hAnsi="Times New Roman" w:cs="Times New Roman"/>
          <w:b/>
          <w:bCs/>
          <w:sz w:val="24"/>
          <w:szCs w:val="24"/>
        </w:rPr>
      </w:pPr>
      <w:r w:rsidRPr="00BF0DD6">
        <w:rPr>
          <w:rFonts w:ascii="Times New Roman" w:hAnsi="Times New Roman" w:cs="Times New Roman"/>
          <w:b/>
          <w:bCs/>
          <w:sz w:val="24"/>
          <w:szCs w:val="24"/>
        </w:rPr>
        <w:t xml:space="preserve">MADDE 7 - </w:t>
      </w:r>
      <w:r w:rsidRPr="00BF0DD6">
        <w:rPr>
          <w:rFonts w:ascii="Times New Roman" w:hAnsi="Times New Roman" w:cs="Times New Roman"/>
          <w:bCs/>
          <w:sz w:val="24"/>
          <w:szCs w:val="24"/>
        </w:rPr>
        <w:t>(1</w:t>
      </w:r>
      <w:r w:rsidRPr="00BF0DD6">
        <w:rPr>
          <w:rFonts w:ascii="Times New Roman" w:hAnsi="Times New Roman" w:cs="Times New Roman"/>
          <w:sz w:val="24"/>
          <w:szCs w:val="24"/>
        </w:rPr>
        <w:t>)</w:t>
      </w:r>
      <w:r w:rsidRPr="00BF0DD6">
        <w:rPr>
          <w:rFonts w:ascii="Times New Roman" w:hAnsi="Times New Roman" w:cs="Times New Roman"/>
          <w:b/>
          <w:bCs/>
          <w:sz w:val="24"/>
          <w:szCs w:val="24"/>
        </w:rPr>
        <w:t xml:space="preserve"> </w:t>
      </w:r>
      <w:r w:rsidRPr="00BF0DD6">
        <w:rPr>
          <w:rFonts w:ascii="Times New Roman" w:hAnsi="Times New Roman" w:cs="Times New Roman"/>
          <w:sz w:val="24"/>
          <w:szCs w:val="24"/>
        </w:rPr>
        <w:t>Enstitü/ Fakülte/ Konservatuvar/ Yüksekokul/ Meslek Yüksekokulu/ Uygulama ve Araştırma Merkezi</w:t>
      </w:r>
      <w:r w:rsidRPr="00BF0DD6">
        <w:rPr>
          <w:rFonts w:ascii="Times New Roman" w:hAnsi="Times New Roman" w:cs="Times New Roman"/>
          <w:bCs/>
          <w:sz w:val="24"/>
          <w:szCs w:val="24"/>
        </w:rPr>
        <w:t xml:space="preserve"> Danışma Kurullarının görevleri şunlardır: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a) </w:t>
      </w:r>
      <w:r w:rsidRPr="00BF0DD6">
        <w:rPr>
          <w:rFonts w:ascii="Times New Roman" w:hAnsi="Times New Roman" w:cs="Times New Roman"/>
          <w:sz w:val="24"/>
          <w:szCs w:val="24"/>
        </w:rPr>
        <w:t>Üniversite Danışma Kuruluna görevlendirilecek ilgili sektör üyelerini önermek,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b) </w:t>
      </w:r>
      <w:r w:rsidRPr="00BF0DD6">
        <w:rPr>
          <w:rFonts w:ascii="Times New Roman" w:hAnsi="Times New Roman" w:cs="Times New Roman"/>
          <w:sz w:val="24"/>
          <w:szCs w:val="24"/>
        </w:rPr>
        <w:t>Üniversite dışı kurum ve kuruluşlar ile işbirliği yaparak ilgili alanda uygulama çalışmalarına destek sağlamak ve iş piyasalarının taleplerinin ortaya konulması ve karşılanması konularında danışmanlık yapmak,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c) </w:t>
      </w:r>
      <w:r w:rsidRPr="00BF0DD6">
        <w:rPr>
          <w:rFonts w:ascii="Times New Roman" w:hAnsi="Times New Roman" w:cs="Times New Roman"/>
          <w:sz w:val="24"/>
          <w:szCs w:val="24"/>
        </w:rPr>
        <w:t>Birimlerde yürütülmekte olan derslerin eğitim-öğretim planı ile ilgili görüş bildirmek, ilgili meslek ve uzmanlık alanları ile kamu ve özel sektörün ihtiyaç duyduğu bilgi birikimi hakkında önerileri belirlemek,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ç) </w:t>
      </w:r>
      <w:r w:rsidRPr="00BF0DD6">
        <w:rPr>
          <w:rFonts w:ascii="Times New Roman" w:hAnsi="Times New Roman" w:cs="Times New Roman"/>
          <w:sz w:val="24"/>
          <w:szCs w:val="24"/>
        </w:rPr>
        <w:t>Bölüm/programlarla bağlantılı proje önerileri oluşturmak,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d) </w:t>
      </w:r>
      <w:r w:rsidRPr="00BF0DD6">
        <w:rPr>
          <w:rFonts w:ascii="Times New Roman" w:hAnsi="Times New Roman" w:cs="Times New Roman"/>
          <w:sz w:val="24"/>
          <w:szCs w:val="24"/>
        </w:rPr>
        <w:t xml:space="preserve">İlgili meslek alanlarında kamu ve özel sektörün ihtiyaç duyduğu konularda lisans bitirme projesi, tez çalışmaları, seminer, panel, sempozyum, </w:t>
      </w:r>
      <w:proofErr w:type="spellStart"/>
      <w:r w:rsidRPr="00BF0DD6">
        <w:rPr>
          <w:rFonts w:ascii="Times New Roman" w:hAnsi="Times New Roman" w:cs="Times New Roman"/>
          <w:sz w:val="24"/>
          <w:szCs w:val="24"/>
        </w:rPr>
        <w:t>çalıştay</w:t>
      </w:r>
      <w:proofErr w:type="spellEnd"/>
      <w:r w:rsidRPr="00BF0DD6">
        <w:rPr>
          <w:rFonts w:ascii="Times New Roman" w:hAnsi="Times New Roman" w:cs="Times New Roman"/>
          <w:sz w:val="24"/>
          <w:szCs w:val="24"/>
        </w:rPr>
        <w:t xml:space="preserve"> vb. bilimsel etkinliklerin yapılmasına ilişkin koordinasyonu sağlamak,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e) </w:t>
      </w:r>
      <w:r w:rsidRPr="00BF0DD6">
        <w:rPr>
          <w:rFonts w:ascii="Times New Roman" w:hAnsi="Times New Roman" w:cs="Times New Roman"/>
          <w:sz w:val="24"/>
          <w:szCs w:val="24"/>
        </w:rPr>
        <w:t>Kamu ve özel sektörün bilgi birikimi ve deneyimlerinin ders içi/dışı uygulamalarla öğrencilere aktarılabilmesi için gerekli planlamaları ve çalışmaları yapmak,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f) </w:t>
      </w:r>
      <w:r w:rsidRPr="00BF0DD6">
        <w:rPr>
          <w:rFonts w:ascii="Times New Roman" w:hAnsi="Times New Roman" w:cs="Times New Roman"/>
          <w:sz w:val="24"/>
          <w:szCs w:val="24"/>
        </w:rPr>
        <w:t>Ulusal ve uluslararası gelişmeler doğrultusunda birimlerin ihtiyaç duyacağı konularda çeşitli tavsiye kararları almak ve Üniversite Danışma Kuruluna önermek,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g) </w:t>
      </w:r>
      <w:r w:rsidRPr="00BF0DD6">
        <w:rPr>
          <w:rFonts w:ascii="Times New Roman" w:hAnsi="Times New Roman" w:cs="Times New Roman"/>
          <w:sz w:val="24"/>
          <w:szCs w:val="24"/>
        </w:rPr>
        <w:t>Üniversite Danışma Kurulundan gelen görevleri yapmak,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ğ) </w:t>
      </w:r>
      <w:r w:rsidRPr="00BF0DD6">
        <w:rPr>
          <w:rFonts w:ascii="Times New Roman" w:hAnsi="Times New Roman" w:cs="Times New Roman"/>
          <w:sz w:val="24"/>
          <w:szCs w:val="24"/>
        </w:rPr>
        <w:t>Yeni bölüm/anabilim dalı/program açılması konusunda önerilerde bulunmak,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Cs/>
          <w:sz w:val="24"/>
          <w:szCs w:val="24"/>
        </w:rPr>
        <w:t xml:space="preserve">h) Birim </w:t>
      </w:r>
      <w:r w:rsidRPr="00BF0DD6">
        <w:rPr>
          <w:rFonts w:ascii="Times New Roman" w:hAnsi="Times New Roman" w:cs="Times New Roman"/>
          <w:sz w:val="24"/>
          <w:szCs w:val="24"/>
        </w:rPr>
        <w:t>Danışma Kurullarında alınan kararları Üniversite Danışma Kurulu gündeminde görüşmek üzere rapor şeklinde Genel Sekreterliğe sunmaktır.</w:t>
      </w:r>
    </w:p>
    <w:p w:rsidR="00BF0DD6" w:rsidRPr="00BF0DD6" w:rsidRDefault="00BF0DD6" w:rsidP="00BF0DD6">
      <w:pPr>
        <w:spacing w:after="0"/>
        <w:jc w:val="both"/>
        <w:rPr>
          <w:rFonts w:ascii="Times New Roman" w:hAnsi="Times New Roman" w:cs="Times New Roman"/>
          <w:sz w:val="24"/>
          <w:szCs w:val="24"/>
        </w:rPr>
      </w:pP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ÜÇÜNCÜ BÖLÜM</w:t>
      </w: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Danışma Kurullarının Çalışma Usul ve Esasları</w:t>
      </w:r>
    </w:p>
    <w:p w:rsidR="00BF0DD6" w:rsidRPr="00BF0DD6" w:rsidRDefault="00BF0DD6" w:rsidP="00BF0DD6">
      <w:pPr>
        <w:spacing w:after="0"/>
        <w:jc w:val="both"/>
        <w:rPr>
          <w:rFonts w:ascii="Times New Roman" w:hAnsi="Times New Roman" w:cs="Times New Roman"/>
          <w:b/>
          <w:sz w:val="24"/>
          <w:szCs w:val="24"/>
        </w:rPr>
      </w:pP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Danışma Kurullarının Çalışmasına İlişkin Usul ve Esaslar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
          <w:sz w:val="24"/>
          <w:szCs w:val="24"/>
        </w:rPr>
        <w:t xml:space="preserve">MADDE 8 - </w:t>
      </w:r>
      <w:r w:rsidRPr="00BF0DD6">
        <w:rPr>
          <w:rFonts w:ascii="Times New Roman" w:hAnsi="Times New Roman" w:cs="Times New Roman"/>
          <w:sz w:val="24"/>
          <w:szCs w:val="24"/>
        </w:rPr>
        <w:t>(1)</w:t>
      </w:r>
      <w:r w:rsidRPr="00BF0DD6">
        <w:rPr>
          <w:rFonts w:ascii="Times New Roman" w:hAnsi="Times New Roman" w:cs="Times New Roman"/>
          <w:b/>
          <w:sz w:val="24"/>
          <w:szCs w:val="24"/>
        </w:rPr>
        <w:t xml:space="preserve"> </w:t>
      </w:r>
      <w:r w:rsidRPr="00BF0DD6">
        <w:rPr>
          <w:rFonts w:ascii="Times New Roman" w:hAnsi="Times New Roman" w:cs="Times New Roman"/>
          <w:sz w:val="24"/>
          <w:szCs w:val="24"/>
        </w:rPr>
        <w:t>Danışma Kurullarının Çalışmasına İlişkin Usul ve Esaslar şunlardır: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a) Danışma Kurulu yılda en az bir defa olmak üzere Rektörün çağrısı veya ilgili birim yöneticisinin talebi üzerine toplanır ancak Rektörün gerekli gördüğü zorunlu hallerde olağanüstü toplanılabilir.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 xml:space="preserve">b) Kurulun gündemi Kurul Başkanı tarafından hazırlanır. Gündemin hazırlanmasında kurul üyelerinin önerileri dikkate alınır. Rektörün veya birim yöneticisinin talepleri öncelikle gündeme alınır ve görüşülür. Gündem, toplantı tarihinden en az üç iş günü önce üyelere elektronik ortamda bildirilir. </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 xml:space="preserve">c) Kurul üye tam sayısının salt çoğunluğu ile toplanır. Salt çoğunluk sağlanamazsa Başkan, belirleyeceği bir tarihte Danışma Kurulunu yeniden toplantıya çağırır. Bu toplantıda salt çoğunluk aranmaz. Danışma Kurulu, gündemindeki konuları görüşerek karara bağlar. Kararlar, toplantıya katılan üyelerin salt çoğunluğu ile alınır, çekimser oy kullanılamaz. Oyların eşit olması halinde kurul başkanının bulunduğu taraf çoğunluk sayılır. </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lastRenderedPageBreak/>
        <w:t xml:space="preserve">ç) Kurul Başkanının kararı veya kurul üyelerinin çoğunluğunun talebi üzerine, görüşlerine başvurmak amacıyla kurul üyesi olmayan kişiler toplantıya çağrılabilir, görüşleri dinlenebilir ancak bu kişiler oylamaya katılamazlar. </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d) Kurul kendi üyeleri arasından bir Başkan Yardımcısı ve en az bir Raportör seçer. Başkanın katılamadığı toplantılara Başkan Yardımcısı başkanlık eder.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e) Kırklareli Üniversitesi Danışma Kurulunun Sekretarya görevi Genel Sekreterlik, Birim Danışma Kurulunun Sekretarya görevi ilgili Birim Sekreterliği tarafından yürütülür.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f) Kurul kararları tavsiye niteliğindedir. Tavsiye niteliğindeki Kurul kararları; Akademik Birim Kurulu, Akademik Birim Yönetim Kurulu, Üniversite Yönetim Kurulu, Üniversite Senatosu üyelerinin bilgisine sunularak, bu kurullarda tartışılır ve öneri niteliğinde kararlar alınır.</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sz w:val="24"/>
          <w:szCs w:val="24"/>
        </w:rPr>
        <w:t>g) Birimlerin danışma kurullarının faaliyetleri her yıl rapor haline getirilerek en geç Ekim ayı sonuna kadar Genel Sekreterliğe iletilir. Genel Sekreterlik bütün birimlerden gelen raporları dikkate alarak genel bir faaliyet raporu hazırlar ve en geç Aralık ayının sonuna kadar Yükseköğretim Kuruluna iletir.</w:t>
      </w:r>
    </w:p>
    <w:p w:rsidR="00BF0DD6" w:rsidRPr="00BF0DD6" w:rsidRDefault="00BF0DD6" w:rsidP="00BF0DD6">
      <w:pPr>
        <w:spacing w:after="0"/>
        <w:jc w:val="both"/>
        <w:rPr>
          <w:rFonts w:ascii="Times New Roman" w:hAnsi="Times New Roman" w:cs="Times New Roman"/>
          <w:b/>
          <w:sz w:val="24"/>
          <w:szCs w:val="24"/>
        </w:rPr>
      </w:pP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DÖRDÜNCÜ BÖLÜM</w:t>
      </w:r>
    </w:p>
    <w:p w:rsidR="00BF0DD6" w:rsidRPr="00BF0DD6" w:rsidRDefault="00BF0DD6" w:rsidP="00BF0DD6">
      <w:pPr>
        <w:spacing w:after="0"/>
        <w:jc w:val="center"/>
        <w:rPr>
          <w:rFonts w:ascii="Times New Roman" w:hAnsi="Times New Roman" w:cs="Times New Roman"/>
          <w:b/>
          <w:sz w:val="24"/>
          <w:szCs w:val="24"/>
        </w:rPr>
      </w:pPr>
      <w:r w:rsidRPr="00BF0DD6">
        <w:rPr>
          <w:rFonts w:ascii="Times New Roman" w:hAnsi="Times New Roman" w:cs="Times New Roman"/>
          <w:b/>
          <w:sz w:val="24"/>
          <w:szCs w:val="24"/>
        </w:rPr>
        <w:t>Yürürlük ve Yürütme</w:t>
      </w:r>
    </w:p>
    <w:p w:rsidR="00BF0DD6" w:rsidRPr="00BF0DD6" w:rsidRDefault="00BF0DD6" w:rsidP="00BF0DD6">
      <w:pPr>
        <w:spacing w:after="0"/>
        <w:jc w:val="both"/>
        <w:rPr>
          <w:rFonts w:ascii="Times New Roman" w:hAnsi="Times New Roman" w:cs="Times New Roman"/>
          <w:b/>
          <w:sz w:val="24"/>
          <w:szCs w:val="24"/>
        </w:rPr>
      </w:pP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Yürürlük</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
          <w:sz w:val="24"/>
          <w:szCs w:val="24"/>
        </w:rPr>
        <w:t xml:space="preserve">MADDE 9 - </w:t>
      </w:r>
      <w:r w:rsidRPr="00BF0DD6">
        <w:rPr>
          <w:rFonts w:ascii="Times New Roman" w:hAnsi="Times New Roman" w:cs="Times New Roman"/>
          <w:sz w:val="24"/>
          <w:szCs w:val="24"/>
        </w:rPr>
        <w:t>(1) Bu yönerge Kırklareli Üniversitesi Senatosunda onaylandığı tarihten itibaren yürürlüğe girer.</w:t>
      </w:r>
    </w:p>
    <w:p w:rsidR="00BF0DD6" w:rsidRPr="00BF0DD6" w:rsidRDefault="00BF0DD6" w:rsidP="00BF0DD6">
      <w:pPr>
        <w:spacing w:after="0"/>
        <w:jc w:val="both"/>
        <w:rPr>
          <w:rFonts w:ascii="Times New Roman" w:hAnsi="Times New Roman" w:cs="Times New Roman"/>
          <w:sz w:val="24"/>
          <w:szCs w:val="24"/>
        </w:rPr>
      </w:pPr>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t>Yürütme</w:t>
      </w:r>
    </w:p>
    <w:p w:rsidR="00BF0DD6" w:rsidRPr="00BF0DD6" w:rsidRDefault="00BF0DD6" w:rsidP="00BF0DD6">
      <w:pPr>
        <w:spacing w:after="0"/>
        <w:jc w:val="both"/>
        <w:rPr>
          <w:rFonts w:ascii="Times New Roman" w:hAnsi="Times New Roman" w:cs="Times New Roman"/>
          <w:sz w:val="24"/>
          <w:szCs w:val="24"/>
        </w:rPr>
      </w:pPr>
      <w:r w:rsidRPr="00BF0DD6">
        <w:rPr>
          <w:rFonts w:ascii="Times New Roman" w:hAnsi="Times New Roman" w:cs="Times New Roman"/>
          <w:b/>
          <w:sz w:val="24"/>
          <w:szCs w:val="24"/>
        </w:rPr>
        <w:t xml:space="preserve">MADDE 10 - </w:t>
      </w:r>
      <w:r w:rsidRPr="00BF0DD6">
        <w:rPr>
          <w:rFonts w:ascii="Times New Roman" w:hAnsi="Times New Roman" w:cs="Times New Roman"/>
          <w:sz w:val="24"/>
          <w:szCs w:val="24"/>
        </w:rPr>
        <w:t>(1) Bu yönerge hükümleri Kırklareli Üniversitesi Rektörü tarafından yürütülür.</w:t>
      </w:r>
    </w:p>
    <w:p w:rsidR="00BF0DD6" w:rsidRP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Default="00BF0DD6" w:rsidP="00BF0DD6">
      <w:pPr>
        <w:spacing w:after="0"/>
        <w:jc w:val="both"/>
        <w:rPr>
          <w:rFonts w:ascii="Times New Roman" w:hAnsi="Times New Roman" w:cs="Times New Roman"/>
          <w:b/>
          <w:sz w:val="24"/>
          <w:szCs w:val="24"/>
        </w:rPr>
      </w:pPr>
    </w:p>
    <w:p w:rsidR="00BF0DD6" w:rsidRPr="00BF0DD6" w:rsidRDefault="00BF0DD6" w:rsidP="00BF0DD6">
      <w:pPr>
        <w:spacing w:after="0"/>
        <w:jc w:val="both"/>
        <w:rPr>
          <w:rFonts w:ascii="Times New Roman" w:hAnsi="Times New Roman" w:cs="Times New Roman"/>
          <w:b/>
          <w:sz w:val="24"/>
          <w:szCs w:val="24"/>
        </w:rPr>
      </w:pPr>
      <w:bookmarkStart w:id="0" w:name="_GoBack"/>
      <w:bookmarkEnd w:id="0"/>
    </w:p>
    <w:p w:rsidR="00BF0DD6" w:rsidRPr="00BF0DD6" w:rsidRDefault="00BF0DD6" w:rsidP="00BF0DD6">
      <w:pPr>
        <w:spacing w:after="0"/>
        <w:jc w:val="both"/>
        <w:rPr>
          <w:rFonts w:ascii="Times New Roman" w:hAnsi="Times New Roman" w:cs="Times New Roman"/>
          <w:b/>
          <w:sz w:val="24"/>
          <w:szCs w:val="24"/>
        </w:rPr>
      </w:pPr>
      <w:r w:rsidRPr="00BF0DD6">
        <w:rPr>
          <w:rFonts w:ascii="Times New Roman" w:hAnsi="Times New Roman" w:cs="Times New Roman"/>
          <w:b/>
          <w:sz w:val="24"/>
          <w:szCs w:val="24"/>
        </w:rPr>
        <w:lastRenderedPageBreak/>
        <w:t>EK- 1 LİSTE</w:t>
      </w:r>
    </w:p>
    <w:p w:rsidR="00BF0DD6" w:rsidRPr="00BF0DD6" w:rsidRDefault="00BF0DD6" w:rsidP="00BF0DD6">
      <w:pPr>
        <w:spacing w:after="0"/>
        <w:jc w:val="both"/>
        <w:rPr>
          <w:rFonts w:ascii="Times New Roman" w:hAnsi="Times New Roman" w:cs="Times New Roman"/>
          <w:b/>
          <w:sz w:val="24"/>
          <w:szCs w:val="24"/>
        </w:rPr>
      </w:pP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w:t>
      </w:r>
      <w:r w:rsidRPr="00BF0DD6">
        <w:rPr>
          <w:rFonts w:ascii="Times New Roman" w:hAnsi="Times New Roman" w:cs="Times New Roman"/>
          <w:sz w:val="24"/>
          <w:szCs w:val="24"/>
        </w:rPr>
        <w:tab/>
        <w:t>Rektör</w:t>
      </w: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w:t>
      </w:r>
      <w:r w:rsidRPr="00BF0DD6">
        <w:rPr>
          <w:rFonts w:ascii="Times New Roman" w:hAnsi="Times New Roman" w:cs="Times New Roman"/>
          <w:sz w:val="24"/>
          <w:szCs w:val="24"/>
        </w:rPr>
        <w:tab/>
        <w:t>Rektör Yardımcıları</w:t>
      </w: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3-</w:t>
      </w:r>
      <w:r w:rsidRPr="00BF0DD6">
        <w:rPr>
          <w:rFonts w:ascii="Times New Roman" w:hAnsi="Times New Roman" w:cs="Times New Roman"/>
          <w:sz w:val="24"/>
          <w:szCs w:val="24"/>
        </w:rPr>
        <w:tab/>
        <w:t>Senatoyu temsilen 2 Üye</w:t>
      </w: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4-</w:t>
      </w:r>
      <w:r w:rsidRPr="00BF0DD6">
        <w:rPr>
          <w:rFonts w:ascii="Times New Roman" w:hAnsi="Times New Roman" w:cs="Times New Roman"/>
          <w:sz w:val="24"/>
          <w:szCs w:val="24"/>
        </w:rPr>
        <w:tab/>
        <w:t>Kırklareli Üniversitesi Teknoloji Transfer Ofisi (TTO) Başkanlığı</w:t>
      </w: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5-</w:t>
      </w:r>
      <w:r w:rsidRPr="00BF0DD6">
        <w:rPr>
          <w:rFonts w:ascii="Times New Roman" w:hAnsi="Times New Roman" w:cs="Times New Roman"/>
          <w:sz w:val="24"/>
          <w:szCs w:val="24"/>
        </w:rPr>
        <w:tab/>
        <w:t>Kırklareli Üniversitesi Kariyer Uygulama ve Araştırma Merkezi Müdürlüğü</w:t>
      </w: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6-</w:t>
      </w:r>
      <w:r w:rsidRPr="00BF0DD6">
        <w:rPr>
          <w:rFonts w:ascii="Times New Roman" w:hAnsi="Times New Roman" w:cs="Times New Roman"/>
          <w:sz w:val="24"/>
          <w:szCs w:val="24"/>
        </w:rPr>
        <w:tab/>
        <w:t>Kırklareli Üniversitesi Kamu-Üniversite-Sanayi İşbirliği (KÜSİ) Temsilcisi</w:t>
      </w: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7-</w:t>
      </w:r>
      <w:r w:rsidRPr="00BF0DD6">
        <w:rPr>
          <w:rFonts w:ascii="Times New Roman" w:hAnsi="Times New Roman" w:cs="Times New Roman"/>
          <w:sz w:val="24"/>
          <w:szCs w:val="24"/>
        </w:rPr>
        <w:tab/>
        <w:t>Kırklareli Valiliği</w:t>
      </w: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8-</w:t>
      </w:r>
      <w:r w:rsidRPr="00BF0DD6">
        <w:rPr>
          <w:rFonts w:ascii="Times New Roman" w:hAnsi="Times New Roman" w:cs="Times New Roman"/>
          <w:sz w:val="24"/>
          <w:szCs w:val="24"/>
        </w:rPr>
        <w:tab/>
        <w:t>Kırklareli Belediyesi</w:t>
      </w:r>
    </w:p>
    <w:p w:rsidR="00BF0DD6" w:rsidRPr="00BF0DD6" w:rsidRDefault="00BF0DD6" w:rsidP="00BF0DD6">
      <w:pPr>
        <w:tabs>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9-</w:t>
      </w:r>
      <w:r w:rsidRPr="00BF0DD6">
        <w:rPr>
          <w:rFonts w:ascii="Times New Roman" w:hAnsi="Times New Roman" w:cs="Times New Roman"/>
          <w:sz w:val="24"/>
          <w:szCs w:val="24"/>
        </w:rPr>
        <w:tab/>
        <w:t>Kırklareli Ticaret ve Sanayi Odası</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10-</w:t>
      </w:r>
      <w:r w:rsidRPr="00BF0DD6">
        <w:rPr>
          <w:rFonts w:ascii="Times New Roman" w:hAnsi="Times New Roman" w:cs="Times New Roman"/>
          <w:sz w:val="24"/>
          <w:szCs w:val="24"/>
        </w:rPr>
        <w:tab/>
        <w:t>Kırklareli Ticaret Borsası</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11-</w:t>
      </w:r>
      <w:r w:rsidRPr="00BF0DD6">
        <w:rPr>
          <w:rFonts w:ascii="Times New Roman" w:hAnsi="Times New Roman" w:cs="Times New Roman"/>
          <w:sz w:val="24"/>
          <w:szCs w:val="24"/>
        </w:rPr>
        <w:tab/>
        <w:t>Kırklareli Organize Sanayi Bölgesi (OSB) Başkanlığı</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12-</w:t>
      </w:r>
      <w:r w:rsidRPr="00BF0DD6">
        <w:rPr>
          <w:rFonts w:ascii="Times New Roman" w:hAnsi="Times New Roman" w:cs="Times New Roman"/>
          <w:sz w:val="24"/>
          <w:szCs w:val="24"/>
        </w:rPr>
        <w:tab/>
        <w:t>Türk Mühendis ve Mimar Odaları Birliği (TMMOB) Kırklareli İl Temsilciliği</w:t>
      </w:r>
    </w:p>
    <w:p w:rsidR="00BF0DD6" w:rsidRPr="00BF0DD6" w:rsidRDefault="00BF0DD6" w:rsidP="00281933">
      <w:pPr>
        <w:tabs>
          <w:tab w:val="left" w:pos="284"/>
          <w:tab w:val="left" w:pos="426"/>
        </w:tabs>
        <w:spacing w:after="0"/>
        <w:ind w:left="426" w:hanging="426"/>
        <w:jc w:val="both"/>
        <w:rPr>
          <w:rFonts w:ascii="Times New Roman" w:hAnsi="Times New Roman" w:cs="Times New Roman"/>
          <w:sz w:val="24"/>
          <w:szCs w:val="24"/>
        </w:rPr>
      </w:pPr>
      <w:r w:rsidRPr="00BF0DD6">
        <w:rPr>
          <w:rFonts w:ascii="Times New Roman" w:hAnsi="Times New Roman" w:cs="Times New Roman"/>
          <w:sz w:val="24"/>
          <w:szCs w:val="24"/>
        </w:rPr>
        <w:t>13-</w:t>
      </w:r>
      <w:r w:rsidRPr="00BF0DD6">
        <w:rPr>
          <w:rFonts w:ascii="Times New Roman" w:hAnsi="Times New Roman" w:cs="Times New Roman"/>
          <w:sz w:val="24"/>
          <w:szCs w:val="24"/>
        </w:rPr>
        <w:tab/>
        <w:t>Küçük ve Orta Ölçekli İşletmeleri Geliştirme ve Destekleme İdaresi Başkanlığı (KOSGEB) Kırklareli İl Müdürlüğü</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14-</w:t>
      </w:r>
      <w:r w:rsidRPr="00BF0DD6">
        <w:rPr>
          <w:rFonts w:ascii="Times New Roman" w:hAnsi="Times New Roman" w:cs="Times New Roman"/>
          <w:sz w:val="24"/>
          <w:szCs w:val="24"/>
        </w:rPr>
        <w:tab/>
        <w:t>Trakya Kalkınma Ajansı</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15-</w:t>
      </w:r>
      <w:r w:rsidRPr="00BF0DD6">
        <w:rPr>
          <w:rFonts w:ascii="Times New Roman" w:hAnsi="Times New Roman" w:cs="Times New Roman"/>
          <w:sz w:val="24"/>
          <w:szCs w:val="24"/>
        </w:rPr>
        <w:tab/>
        <w:t>Türkiye İş Kurumu (İŞKUR) Kırklareli İl Müdürlüğü</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16-</w:t>
      </w:r>
      <w:r w:rsidRPr="00BF0DD6">
        <w:rPr>
          <w:rFonts w:ascii="Times New Roman" w:hAnsi="Times New Roman" w:cs="Times New Roman"/>
          <w:sz w:val="24"/>
          <w:szCs w:val="24"/>
        </w:rPr>
        <w:tab/>
        <w:t>Kırklareli İl Sağlık Müdürlüğü</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17-</w:t>
      </w:r>
      <w:r w:rsidRPr="00BF0DD6">
        <w:rPr>
          <w:rFonts w:ascii="Times New Roman" w:hAnsi="Times New Roman" w:cs="Times New Roman"/>
          <w:sz w:val="24"/>
          <w:szCs w:val="24"/>
        </w:rPr>
        <w:tab/>
        <w:t>Kırklareli Bilim, Sanayi ve Teknoloji İl Müdürlüğü</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18-</w:t>
      </w:r>
      <w:r w:rsidRPr="00BF0DD6">
        <w:rPr>
          <w:rFonts w:ascii="Times New Roman" w:hAnsi="Times New Roman" w:cs="Times New Roman"/>
          <w:sz w:val="24"/>
          <w:szCs w:val="24"/>
        </w:rPr>
        <w:tab/>
        <w:t>Kırklareli Sosyal Güvenlik İl Müdürlüğü</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19-</w:t>
      </w:r>
      <w:r w:rsidRPr="00BF0DD6">
        <w:rPr>
          <w:rFonts w:ascii="Times New Roman" w:hAnsi="Times New Roman" w:cs="Times New Roman"/>
          <w:sz w:val="24"/>
          <w:szCs w:val="24"/>
        </w:rPr>
        <w:tab/>
        <w:t>Kırklareli Aile ve Sosyal Politikalar İl Müdürlüğü</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20-</w:t>
      </w:r>
      <w:r w:rsidRPr="00BF0DD6">
        <w:rPr>
          <w:rFonts w:ascii="Times New Roman" w:hAnsi="Times New Roman" w:cs="Times New Roman"/>
          <w:sz w:val="24"/>
          <w:szCs w:val="24"/>
        </w:rPr>
        <w:tab/>
        <w:t>Kırklareli Esnaf ve Sanatkârlar Odası (KESOB)</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21-</w:t>
      </w:r>
      <w:r w:rsidRPr="00BF0DD6">
        <w:rPr>
          <w:rFonts w:ascii="Times New Roman" w:hAnsi="Times New Roman" w:cs="Times New Roman"/>
          <w:sz w:val="24"/>
          <w:szCs w:val="24"/>
        </w:rPr>
        <w:tab/>
        <w:t>Kırklareli Barosu</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22-</w:t>
      </w:r>
      <w:r w:rsidRPr="00BF0DD6">
        <w:rPr>
          <w:rFonts w:ascii="Times New Roman" w:hAnsi="Times New Roman" w:cs="Times New Roman"/>
          <w:sz w:val="24"/>
          <w:szCs w:val="24"/>
        </w:rPr>
        <w:tab/>
        <w:t>Kırklareli İl Milli Eğitim Müdürlüğü</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23-</w:t>
      </w:r>
      <w:r w:rsidRPr="00BF0DD6">
        <w:rPr>
          <w:rFonts w:ascii="Times New Roman" w:hAnsi="Times New Roman" w:cs="Times New Roman"/>
          <w:sz w:val="24"/>
          <w:szCs w:val="24"/>
        </w:rPr>
        <w:tab/>
        <w:t xml:space="preserve">Kırklareli Üniversitesi Mezunlar Derneği </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24-</w:t>
      </w:r>
      <w:r w:rsidRPr="00BF0DD6">
        <w:rPr>
          <w:rFonts w:ascii="Times New Roman" w:hAnsi="Times New Roman" w:cs="Times New Roman"/>
          <w:sz w:val="24"/>
          <w:szCs w:val="24"/>
        </w:rPr>
        <w:tab/>
        <w:t>Sivil Toplum Kuruluşları (STK)</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25-</w:t>
      </w:r>
      <w:r w:rsidRPr="00BF0DD6">
        <w:rPr>
          <w:rFonts w:ascii="Times New Roman" w:hAnsi="Times New Roman" w:cs="Times New Roman"/>
          <w:sz w:val="24"/>
          <w:szCs w:val="24"/>
        </w:rPr>
        <w:tab/>
        <w:t>Türkiye İstatistik Kurumu (TÜİK) Bölge Temsilcisi</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26-</w:t>
      </w:r>
      <w:r w:rsidRPr="00BF0DD6">
        <w:rPr>
          <w:rFonts w:ascii="Times New Roman" w:hAnsi="Times New Roman" w:cs="Times New Roman"/>
          <w:sz w:val="24"/>
          <w:szCs w:val="24"/>
        </w:rPr>
        <w:tab/>
        <w:t>İlgili Bakanlıkların il/ilçe temsilcilikleri</w:t>
      </w:r>
    </w:p>
    <w:p w:rsidR="00BF0DD6" w:rsidRPr="00BF0DD6" w:rsidRDefault="00BF0DD6" w:rsidP="00BF0DD6">
      <w:pPr>
        <w:tabs>
          <w:tab w:val="left" w:pos="284"/>
          <w:tab w:val="left" w:pos="426"/>
        </w:tabs>
        <w:spacing w:after="0"/>
        <w:jc w:val="both"/>
        <w:rPr>
          <w:rFonts w:ascii="Times New Roman" w:hAnsi="Times New Roman" w:cs="Times New Roman"/>
          <w:sz w:val="24"/>
          <w:szCs w:val="24"/>
        </w:rPr>
      </w:pPr>
      <w:r w:rsidRPr="00BF0DD6">
        <w:rPr>
          <w:rFonts w:ascii="Times New Roman" w:hAnsi="Times New Roman" w:cs="Times New Roman"/>
          <w:sz w:val="24"/>
          <w:szCs w:val="24"/>
        </w:rPr>
        <w:t>27-</w:t>
      </w:r>
      <w:r w:rsidRPr="00BF0DD6">
        <w:rPr>
          <w:rFonts w:ascii="Times New Roman" w:hAnsi="Times New Roman" w:cs="Times New Roman"/>
          <w:sz w:val="24"/>
          <w:szCs w:val="24"/>
        </w:rPr>
        <w:tab/>
        <w:t>Diğer Özel Sektör Temsilcilikleri</w:t>
      </w:r>
    </w:p>
    <w:p w:rsidR="00BF0DD6" w:rsidRPr="00BF0DD6" w:rsidRDefault="00BF0DD6" w:rsidP="00BF0DD6">
      <w:pPr>
        <w:spacing w:after="0"/>
        <w:jc w:val="both"/>
        <w:rPr>
          <w:rFonts w:ascii="Times New Roman" w:hAnsi="Times New Roman" w:cs="Times New Roman"/>
          <w:sz w:val="24"/>
          <w:szCs w:val="24"/>
        </w:rPr>
      </w:pPr>
    </w:p>
    <w:p w:rsidR="00BF0DD6" w:rsidRPr="00BF0DD6" w:rsidRDefault="00BF0DD6" w:rsidP="00BF0DD6">
      <w:pPr>
        <w:spacing w:after="0"/>
        <w:jc w:val="both"/>
        <w:rPr>
          <w:rFonts w:ascii="Times New Roman" w:hAnsi="Times New Roman" w:cs="Times New Roman"/>
          <w:sz w:val="24"/>
          <w:szCs w:val="24"/>
        </w:rPr>
      </w:pPr>
    </w:p>
    <w:p w:rsidR="00BF0DD6" w:rsidRPr="00BF0DD6" w:rsidRDefault="00BF0DD6" w:rsidP="00BF0DD6">
      <w:pPr>
        <w:spacing w:after="0"/>
        <w:jc w:val="both"/>
        <w:rPr>
          <w:rFonts w:ascii="Times New Roman" w:hAnsi="Times New Roman" w:cs="Times New Roman"/>
          <w:sz w:val="24"/>
          <w:szCs w:val="24"/>
        </w:rPr>
      </w:pPr>
    </w:p>
    <w:p w:rsidR="00BF0DD6" w:rsidRPr="00BF0DD6" w:rsidRDefault="00BF0DD6" w:rsidP="00BF0DD6">
      <w:pPr>
        <w:spacing w:after="0"/>
        <w:jc w:val="both"/>
        <w:rPr>
          <w:rFonts w:ascii="Times New Roman" w:hAnsi="Times New Roman" w:cs="Times New Roman"/>
          <w:sz w:val="24"/>
          <w:szCs w:val="24"/>
        </w:rPr>
      </w:pPr>
    </w:p>
    <w:p w:rsidR="004E7B7D" w:rsidRPr="00BF0DD6" w:rsidRDefault="00B44CBB" w:rsidP="00BF0DD6">
      <w:pPr>
        <w:spacing w:after="0"/>
        <w:jc w:val="both"/>
        <w:rPr>
          <w:rFonts w:ascii="Times New Roman" w:hAnsi="Times New Roman" w:cs="Times New Roman"/>
          <w:sz w:val="24"/>
          <w:szCs w:val="24"/>
        </w:rPr>
      </w:pPr>
    </w:p>
    <w:sectPr w:rsidR="004E7B7D" w:rsidRPr="00BF0D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BB" w:rsidRDefault="00B44CBB" w:rsidP="005B4880">
      <w:pPr>
        <w:spacing w:after="0" w:line="240" w:lineRule="auto"/>
      </w:pPr>
      <w:r>
        <w:separator/>
      </w:r>
    </w:p>
  </w:endnote>
  <w:endnote w:type="continuationSeparator" w:id="0">
    <w:p w:rsidR="00B44CBB" w:rsidRDefault="00B44CBB"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746069" w:rsidRPr="00746069" w:rsidTr="00746069">
      <w:trPr>
        <w:jc w:val="center"/>
      </w:trPr>
      <w:tc>
        <w:tcPr>
          <w:tcW w:w="2998" w:type="dxa"/>
          <w:tcBorders>
            <w:top w:val="single" w:sz="4" w:space="0" w:color="auto"/>
            <w:left w:val="single" w:sz="4" w:space="0" w:color="auto"/>
            <w:bottom w:val="nil"/>
            <w:right w:val="nil"/>
          </w:tcBorders>
          <w:hideMark/>
        </w:tcPr>
        <w:p w:rsidR="00746069" w:rsidRPr="00746069" w:rsidRDefault="00746069" w:rsidP="00746069">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46069">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746069" w:rsidRPr="00746069" w:rsidRDefault="00746069" w:rsidP="00746069">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46069">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746069" w:rsidRPr="00746069" w:rsidRDefault="00746069" w:rsidP="00746069">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46069">
            <w:rPr>
              <w:rFonts w:ascii="Times New Roman" w:eastAsia="Calibri" w:hAnsi="Times New Roman" w:cs="Times New Roman"/>
              <w:sz w:val="18"/>
              <w:szCs w:val="18"/>
              <w:lang w:eastAsia="tr-TR"/>
            </w:rPr>
            <w:t>Yürürlük Onayı</w:t>
          </w:r>
        </w:p>
      </w:tc>
    </w:tr>
    <w:tr w:rsidR="00746069" w:rsidRPr="00746069" w:rsidTr="00746069">
      <w:trPr>
        <w:trHeight w:val="1002"/>
        <w:jc w:val="center"/>
      </w:trPr>
      <w:tc>
        <w:tcPr>
          <w:tcW w:w="2998" w:type="dxa"/>
          <w:tcBorders>
            <w:top w:val="nil"/>
            <w:left w:val="single" w:sz="4" w:space="0" w:color="auto"/>
            <w:bottom w:val="single" w:sz="4" w:space="0" w:color="auto"/>
            <w:right w:val="nil"/>
          </w:tcBorders>
          <w:hideMark/>
        </w:tcPr>
        <w:p w:rsidR="00746069" w:rsidRPr="00746069" w:rsidRDefault="00746069" w:rsidP="00746069">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746069">
            <w:rPr>
              <w:rFonts w:ascii="Times New Roman" w:eastAsia="Times New Roman" w:hAnsi="Times New Roman" w:cs="Times New Roman"/>
              <w:szCs w:val="20"/>
              <w:lang w:eastAsia="tr-TR"/>
            </w:rPr>
            <w:t>Mükerrem</w:t>
          </w:r>
          <w:proofErr w:type="spellEnd"/>
          <w:r w:rsidRPr="00746069">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746069" w:rsidRPr="00746069" w:rsidRDefault="00746069" w:rsidP="00746069">
          <w:pPr>
            <w:spacing w:after="0" w:line="240" w:lineRule="auto"/>
            <w:contextualSpacing/>
            <w:jc w:val="center"/>
            <w:rPr>
              <w:rFonts w:ascii="Times New Roman" w:eastAsia="Calibri" w:hAnsi="Times New Roman" w:cs="Times New Roman"/>
            </w:rPr>
          </w:pPr>
          <w:r w:rsidRPr="00746069">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746069" w:rsidRPr="00746069" w:rsidRDefault="00746069" w:rsidP="00746069">
          <w:pPr>
            <w:spacing w:after="0" w:line="240" w:lineRule="auto"/>
            <w:contextualSpacing/>
            <w:jc w:val="center"/>
            <w:rPr>
              <w:rFonts w:ascii="Times New Roman" w:eastAsia="Calibri" w:hAnsi="Times New Roman" w:cs="Times New Roman"/>
            </w:rPr>
          </w:pPr>
          <w:r w:rsidRPr="00746069">
            <w:rPr>
              <w:rFonts w:ascii="Times New Roman" w:eastAsia="Calibri" w:hAnsi="Times New Roman" w:cs="Times New Roman"/>
            </w:rPr>
            <w:t>Prof. Dr. Bülent ŞENGÖRÜR</w:t>
          </w:r>
        </w:p>
      </w:tc>
    </w:tr>
  </w:tbl>
  <w:p w:rsidR="00304696" w:rsidRDefault="003046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BB" w:rsidRDefault="00B44CBB" w:rsidP="005B4880">
      <w:pPr>
        <w:spacing w:after="0" w:line="240" w:lineRule="auto"/>
      </w:pPr>
      <w:r>
        <w:separator/>
      </w:r>
    </w:p>
  </w:footnote>
  <w:footnote w:type="continuationSeparator" w:id="0">
    <w:p w:rsidR="00B44CBB" w:rsidRDefault="00B44CBB"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02C4392" wp14:editId="3D28D9C2">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F0DD6" w:rsidRPr="008D6096" w:rsidRDefault="00BF0DD6" w:rsidP="00BF0DD6">
          <w:pPr>
            <w:spacing w:after="0" w:line="240" w:lineRule="auto"/>
            <w:contextualSpacing/>
            <w:jc w:val="center"/>
            <w:rPr>
              <w:rFonts w:ascii="Times New Roman" w:eastAsia="Times New Roman" w:hAnsi="Times New Roman" w:cs="Times New Roman"/>
              <w:b/>
              <w:color w:val="000000"/>
              <w:sz w:val="24"/>
              <w:szCs w:val="24"/>
              <w:lang w:eastAsia="tr-TR"/>
            </w:rPr>
          </w:pPr>
          <w:r w:rsidRPr="008D6096">
            <w:rPr>
              <w:rFonts w:ascii="Times New Roman" w:eastAsia="Times New Roman" w:hAnsi="Times New Roman" w:cs="Times New Roman"/>
              <w:b/>
              <w:color w:val="000000"/>
              <w:sz w:val="24"/>
              <w:szCs w:val="24"/>
              <w:lang w:eastAsia="tr-TR"/>
            </w:rPr>
            <w:t>KIRKLARELİ ÜNİVERSİTESİ</w:t>
          </w:r>
        </w:p>
        <w:p w:rsidR="005B4880" w:rsidRPr="002A5531" w:rsidRDefault="00BF0DD6" w:rsidP="00BF0DD6">
          <w:pPr>
            <w:pStyle w:val="a"/>
            <w:jc w:val="center"/>
            <w:rPr>
              <w:rFonts w:ascii="Arial" w:eastAsia="Times New Roman" w:hAnsi="Arial" w:cs="Arial"/>
              <w:b/>
              <w:sz w:val="28"/>
              <w:szCs w:val="28"/>
              <w:lang w:eastAsia="tr-TR"/>
            </w:rPr>
          </w:pPr>
          <w:r w:rsidRPr="008D6096">
            <w:rPr>
              <w:rFonts w:ascii="Times New Roman" w:eastAsia="Times New Roman" w:hAnsi="Times New Roman"/>
              <w:b/>
              <w:color w:val="000000"/>
              <w:sz w:val="24"/>
              <w:szCs w:val="24"/>
              <w:lang w:eastAsia="tr-TR"/>
            </w:rPr>
            <w:t>DANIŞMA KURULU YÖNERGESİ</w:t>
          </w: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Doküman No</w:t>
          </w:r>
        </w:p>
      </w:tc>
      <w:tc>
        <w:tcPr>
          <w:tcW w:w="1242" w:type="dxa"/>
          <w:vAlign w:val="center"/>
        </w:tcPr>
        <w:p w:rsidR="005B4880" w:rsidRPr="00304696" w:rsidRDefault="005F2126"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ÖİD.YR.009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İlk Yayın Tarihi</w:t>
          </w:r>
        </w:p>
      </w:tc>
      <w:tc>
        <w:tcPr>
          <w:tcW w:w="1242" w:type="dxa"/>
          <w:vAlign w:val="center"/>
        </w:tcPr>
        <w:p w:rsidR="005B4880" w:rsidRPr="00304696" w:rsidRDefault="00BF0DD6" w:rsidP="005B4880">
          <w:pPr>
            <w:pStyle w:val="a"/>
            <w:rPr>
              <w:rFonts w:ascii="Times New Roman" w:eastAsia="Times New Roman" w:hAnsi="Times New Roman"/>
              <w:sz w:val="18"/>
              <w:szCs w:val="18"/>
              <w:lang w:eastAsia="tr-TR"/>
            </w:rPr>
          </w:pPr>
          <w:r w:rsidRPr="00304696">
            <w:rPr>
              <w:rFonts w:ascii="Times New Roman" w:eastAsia="Calibri" w:hAnsi="Times New Roman"/>
              <w:sz w:val="18"/>
              <w:szCs w:val="18"/>
            </w:rPr>
            <w:t>29.05.2018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Revizyon Tarihi</w:t>
          </w:r>
        </w:p>
      </w:tc>
      <w:tc>
        <w:tcPr>
          <w:tcW w:w="1242" w:type="dxa"/>
          <w:vAlign w:val="center"/>
        </w:tcPr>
        <w:p w:rsidR="005B4880" w:rsidRPr="00304696" w:rsidRDefault="00BF0DD6"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Revizyon No</w:t>
          </w:r>
        </w:p>
      </w:tc>
      <w:tc>
        <w:tcPr>
          <w:tcW w:w="1242" w:type="dxa"/>
          <w:vAlign w:val="center"/>
        </w:tcPr>
        <w:p w:rsidR="005B4880" w:rsidRPr="00304696" w:rsidRDefault="00304696"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0</w:t>
          </w:r>
          <w:r w:rsidR="00BF0DD6" w:rsidRPr="00304696">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t>Sayfa</w:t>
          </w:r>
        </w:p>
      </w:tc>
      <w:tc>
        <w:tcPr>
          <w:tcW w:w="1242" w:type="dxa"/>
          <w:vAlign w:val="center"/>
        </w:tcPr>
        <w:p w:rsidR="005B4880" w:rsidRPr="00304696" w:rsidRDefault="005B4880" w:rsidP="005B4880">
          <w:pPr>
            <w:pStyle w:val="a"/>
            <w:rPr>
              <w:rFonts w:ascii="Times New Roman" w:eastAsia="Times New Roman" w:hAnsi="Times New Roman"/>
              <w:sz w:val="18"/>
              <w:szCs w:val="18"/>
              <w:lang w:eastAsia="tr-TR"/>
            </w:rPr>
          </w:pPr>
          <w:r w:rsidRPr="00304696">
            <w:rPr>
              <w:rFonts w:ascii="Times New Roman" w:eastAsia="Times New Roman" w:hAnsi="Times New Roman"/>
              <w:sz w:val="18"/>
              <w:szCs w:val="18"/>
              <w:lang w:eastAsia="tr-TR"/>
            </w:rPr>
            <w:fldChar w:fldCharType="begin"/>
          </w:r>
          <w:r w:rsidRPr="00304696">
            <w:rPr>
              <w:rFonts w:ascii="Times New Roman" w:eastAsia="Times New Roman" w:hAnsi="Times New Roman"/>
              <w:sz w:val="18"/>
              <w:szCs w:val="18"/>
              <w:lang w:eastAsia="tr-TR"/>
            </w:rPr>
            <w:instrText xml:space="preserve"> PAGE   \* MERGEFORMAT </w:instrText>
          </w:r>
          <w:r w:rsidRPr="00304696">
            <w:rPr>
              <w:rFonts w:ascii="Times New Roman" w:eastAsia="Times New Roman" w:hAnsi="Times New Roman"/>
              <w:sz w:val="18"/>
              <w:szCs w:val="18"/>
              <w:lang w:eastAsia="tr-TR"/>
            </w:rPr>
            <w:fldChar w:fldCharType="separate"/>
          </w:r>
          <w:r w:rsidR="00B63157">
            <w:rPr>
              <w:rFonts w:ascii="Times New Roman" w:eastAsia="Times New Roman" w:hAnsi="Times New Roman"/>
              <w:noProof/>
              <w:sz w:val="18"/>
              <w:szCs w:val="18"/>
              <w:lang w:eastAsia="tr-TR"/>
            </w:rPr>
            <w:t>5</w:t>
          </w:r>
          <w:r w:rsidRPr="00304696">
            <w:rPr>
              <w:rFonts w:ascii="Times New Roman" w:eastAsia="Times New Roman" w:hAnsi="Times New Roman"/>
              <w:sz w:val="18"/>
              <w:szCs w:val="18"/>
              <w:lang w:eastAsia="tr-TR"/>
            </w:rPr>
            <w:fldChar w:fldCharType="end"/>
          </w:r>
          <w:r w:rsidRPr="00304696">
            <w:rPr>
              <w:rFonts w:ascii="Times New Roman" w:eastAsia="Times New Roman" w:hAnsi="Times New Roman"/>
              <w:sz w:val="18"/>
              <w:szCs w:val="18"/>
              <w:lang w:eastAsia="tr-TR"/>
            </w:rPr>
            <w:t>/</w:t>
          </w:r>
          <w:r w:rsidRPr="00304696">
            <w:rPr>
              <w:rFonts w:ascii="Times New Roman" w:eastAsia="Times New Roman" w:hAnsi="Times New Roman"/>
              <w:sz w:val="18"/>
              <w:szCs w:val="18"/>
              <w:lang w:eastAsia="tr-TR"/>
            </w:rPr>
            <w:fldChar w:fldCharType="begin"/>
          </w:r>
          <w:r w:rsidRPr="00304696">
            <w:rPr>
              <w:rFonts w:ascii="Times New Roman" w:eastAsia="Times New Roman" w:hAnsi="Times New Roman"/>
              <w:sz w:val="18"/>
              <w:szCs w:val="18"/>
              <w:lang w:eastAsia="tr-TR"/>
            </w:rPr>
            <w:instrText xml:space="preserve"> NUMPAGES   \* MERGEFORMAT </w:instrText>
          </w:r>
          <w:r w:rsidRPr="00304696">
            <w:rPr>
              <w:rFonts w:ascii="Times New Roman" w:eastAsia="Times New Roman" w:hAnsi="Times New Roman"/>
              <w:sz w:val="18"/>
              <w:szCs w:val="18"/>
              <w:lang w:eastAsia="tr-TR"/>
            </w:rPr>
            <w:fldChar w:fldCharType="separate"/>
          </w:r>
          <w:r w:rsidR="00B63157">
            <w:rPr>
              <w:rFonts w:ascii="Times New Roman" w:eastAsia="Times New Roman" w:hAnsi="Times New Roman"/>
              <w:noProof/>
              <w:sz w:val="18"/>
              <w:szCs w:val="18"/>
              <w:lang w:eastAsia="tr-TR"/>
            </w:rPr>
            <w:t>5</w:t>
          </w:r>
          <w:r w:rsidRPr="00304696">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102C9"/>
    <w:rsid w:val="00036056"/>
    <w:rsid w:val="000E7732"/>
    <w:rsid w:val="0013270E"/>
    <w:rsid w:val="001B2B1A"/>
    <w:rsid w:val="00230AD0"/>
    <w:rsid w:val="0024432A"/>
    <w:rsid w:val="00281933"/>
    <w:rsid w:val="002E3B34"/>
    <w:rsid w:val="00304696"/>
    <w:rsid w:val="005B4880"/>
    <w:rsid w:val="005F2126"/>
    <w:rsid w:val="00641DBD"/>
    <w:rsid w:val="006A79A6"/>
    <w:rsid w:val="00746069"/>
    <w:rsid w:val="007578AC"/>
    <w:rsid w:val="007E62F5"/>
    <w:rsid w:val="00867088"/>
    <w:rsid w:val="00A20F51"/>
    <w:rsid w:val="00B44CBB"/>
    <w:rsid w:val="00B63157"/>
    <w:rsid w:val="00B84ECC"/>
    <w:rsid w:val="00BE2D2B"/>
    <w:rsid w:val="00BF0DD6"/>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21</cp:revision>
  <dcterms:created xsi:type="dcterms:W3CDTF">2019-04-17T08:27:00Z</dcterms:created>
  <dcterms:modified xsi:type="dcterms:W3CDTF">2019-04-26T13:40:00Z</dcterms:modified>
</cp:coreProperties>
</file>