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07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EF6F20" w:rsidRPr="00482FF3" w:rsidTr="00EF6F20">
        <w:trPr>
          <w:trHeight w:val="391"/>
        </w:trPr>
        <w:tc>
          <w:tcPr>
            <w:tcW w:w="7554" w:type="dxa"/>
            <w:vAlign w:val="center"/>
          </w:tcPr>
          <w:p w:rsidR="00EF6F20" w:rsidRPr="008C6F65" w:rsidRDefault="00EF6F20" w:rsidP="008C6F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EF6F20" w:rsidRPr="008C6F65" w:rsidRDefault="00EF6F20" w:rsidP="008C6F65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EF6F20" w:rsidRPr="008C6F65" w:rsidRDefault="00EF6F20" w:rsidP="008C6F65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EF6F20" w:rsidRPr="00DD76E9" w:rsidTr="00EF6F20">
        <w:trPr>
          <w:trHeight w:val="10251"/>
        </w:trPr>
        <w:tc>
          <w:tcPr>
            <w:tcW w:w="7554" w:type="dxa"/>
          </w:tcPr>
          <w:p w:rsidR="00EF6F20" w:rsidRDefault="00EF6F20" w:rsidP="00EF6F20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EF6F20" w:rsidRDefault="00E12316" w:rsidP="00EF6F20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31C55B" wp14:editId="7F6CFFE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56515</wp:posOffset>
                      </wp:positionV>
                      <wp:extent cx="3804920" cy="6410325"/>
                      <wp:effectExtent l="0" t="0" r="24130" b="2857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4920" cy="6410325"/>
                                <a:chOff x="0" y="0"/>
                                <a:chExt cx="3804968" cy="6410864"/>
                              </a:xfrm>
                            </wpg:grpSpPr>
                            <wps:wsp>
                              <wps:cNvPr id="2" name="Akış Çizelgesi: Sonlandırıcı 2"/>
                              <wps:cNvSpPr/>
                              <wps:spPr>
                                <a:xfrm>
                                  <a:off x="1276709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03E8" w:rsidRPr="00312EBE" w:rsidRDefault="00CA03E8" w:rsidP="00CA03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CA03E8" w:rsidRDefault="00CA03E8" w:rsidP="00CA03E8">
                                    <w:pPr>
                                      <w:jc w:val="center"/>
                                    </w:pPr>
                                  </w:p>
                                  <w:p w:rsidR="00CA03E8" w:rsidRDefault="00CA03E8" w:rsidP="00CA03E8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üz Ok Bağlayıcısı 3"/>
                              <wps:cNvCnPr/>
                              <wps:spPr>
                                <a:xfrm>
                                  <a:off x="1846053" y="370936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500332" y="543464"/>
                                  <a:ext cx="2857500" cy="5619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03E8" w:rsidRPr="00603BD8" w:rsidRDefault="00CA03E8" w:rsidP="00CA03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Personel Göreve Başlar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715992" y="1302589"/>
                                  <a:ext cx="2447925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03E8" w:rsidRPr="00603BD8" w:rsidRDefault="00CA03E8" w:rsidP="00CA03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“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Sigortalı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>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 Bildirgesi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” sigortalılığın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başlamasını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takip eden günden başlamak üzere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5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 xml:space="preserve"> gün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içinde SGK Kesenek Bilgi Sistemi Üzerinden Hazırlanır.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103517" y="2708694"/>
                                  <a:ext cx="35433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03E8" w:rsidRPr="0058586B" w:rsidRDefault="00CA03E8" w:rsidP="00CA03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Enstitü Sekreterliği veya SGK Birim 3.Kullanıcısı</w:t>
                                    </w:r>
                                    <w:r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Sigortalı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İşe Giriş</w:t>
                                    </w:r>
                                    <w:r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Bildirgesindeki bilgilerin kontrolünü yapıp onaylar.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üz Ok Bağlayıcısı 7"/>
                              <wps:cNvCnPr/>
                              <wps:spPr>
                                <a:xfrm>
                                  <a:off x="1837426" y="3347049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64566" y="6029864"/>
                                  <a:ext cx="1296062" cy="381000"/>
                                </a:xfrm>
                                <a:prstGeom prst="flowChartTerminator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03E8" w:rsidRPr="00482FF3" w:rsidRDefault="00CA03E8" w:rsidP="00CA03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82FF3"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71932" y="1104181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üz Ok Bağlayıcısı 11"/>
                              <wps:cNvCnPr/>
                              <wps:spPr>
                                <a:xfrm>
                                  <a:off x="1871932" y="2380891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Düz Ok Bağlayıcısı 12"/>
                              <wps:cNvCnPr/>
                              <wps:spPr>
                                <a:xfrm>
                                  <a:off x="1811547" y="5850141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Düz Ok Bağlayıcısı 16"/>
                              <wps:cNvCnPr/>
                              <wps:spPr>
                                <a:xfrm flipH="1">
                                  <a:off x="3157268" y="1811547"/>
                                  <a:ext cx="647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0" y="4589253"/>
                                  <a:ext cx="3609975" cy="1333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03E8" w:rsidRPr="00603BD8" w:rsidRDefault="00CA03E8" w:rsidP="00CA03E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Onaylı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 maaş işlemlerinde kullanılmak üzere maaş dosyasına 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onulur. 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Göreve Başlama yazısına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ek olarak iliştirilip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EBYS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>üzerinden Personel Daire Başkanlığına ve Strateji Geliştirme Daire Başkanlığına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1C55B" id="Grup 1" o:spid="_x0000_s1026" style="position:absolute;left:0;text-align:left;margin-left:30.9pt;margin-top:4.45pt;width:299.6pt;height:504.75pt;z-index:251659264;mso-width-relative:margin;mso-height-relative:margin" coordsize="38049,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" o:spid="_x0000_s1027" type="#_x0000_t116" style="position:absolute;left:12767;width:11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A03E8" w:rsidRPr="00312EBE" w:rsidRDefault="00CA03E8" w:rsidP="00CA03E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CA03E8" w:rsidRDefault="00CA03E8" w:rsidP="00CA03E8">
                              <w:pPr>
                                <w:jc w:val="center"/>
                              </w:pPr>
                            </w:p>
                            <w:p w:rsidR="00CA03E8" w:rsidRDefault="00CA03E8" w:rsidP="00CA03E8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3" o:spid="_x0000_s1028" type="#_x0000_t32" style="position:absolute;left:18460;top:3709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      <v:stroke endarrow="block" joinstyle="miter"/>
                      </v:shape>
                      <v:rect id="Dikdörtgen 4" o:spid="_x0000_s1029" style="position:absolute;left:5003;top:5434;width:2857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CA03E8" w:rsidRPr="00603BD8" w:rsidRDefault="00CA03E8" w:rsidP="00CA03E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Personel Göreve Başlar</w:t>
                              </w:r>
                            </w:p>
                          </w:txbxContent>
                        </v:textbox>
                      </v:rect>
                      <v:rect id="Dikdörtgen 5" o:spid="_x0000_s1030" style="position:absolute;left:7159;top:13025;width:24480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CA03E8" w:rsidRPr="00603BD8" w:rsidRDefault="00CA03E8" w:rsidP="00CA03E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>“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Sigortalı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>Giriş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 Bildirgesi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” sigortalılığın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başlamasını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takip eden günden başlamak üzere 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5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 xml:space="preserve"> gün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içinde SGK Kesenek Bilgi Sistemi Üzerinden Hazırlanır.</w:t>
                              </w:r>
                            </w:p>
                          </w:txbxContent>
                        </v:textbox>
                      </v:rect>
                      <v:rect id="Dikdörtgen 6" o:spid="_x0000_s1031" style="position:absolute;left:1035;top:27086;width:3543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      <v:textbox>
                          <w:txbxContent>
                            <w:p w:rsidR="00CA03E8" w:rsidRPr="0058586B" w:rsidRDefault="00CA03E8" w:rsidP="00CA03E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Enstitü Sekreterliği veya SGK Birim 3.Kullanıcısı</w:t>
                              </w:r>
                              <w:r w:rsidRPr="0058586B">
                                <w:rPr>
                                  <w:rFonts w:ascii="Times New Roman" w:hAnsi="Times New Roman"/>
                                </w:rPr>
                                <w:t xml:space="preserve"> Sigortalı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İşe Giriş</w:t>
                              </w:r>
                              <w:r w:rsidRPr="0058586B">
                                <w:rPr>
                                  <w:rFonts w:ascii="Times New Roman" w:hAnsi="Times New Roman"/>
                                </w:rPr>
                                <w:t xml:space="preserve"> Bildirgesindeki bilgilerin kontrolünü yapıp onaylar.</w:t>
                              </w:r>
                            </w:p>
                          </w:txbxContent>
                        </v:textbox>
                      </v:rect>
                      <v:shape id="Düz Ok Bağlayıcısı 7" o:spid="_x0000_s1032" type="#_x0000_t32" style="position:absolute;left:18374;top:33470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    <v:stroke endarrow="block" joinstyle="miter"/>
                      </v:shape>
                      <v:shape id="Akış Çizelgesi: Sonlandırıcı 9" o:spid="_x0000_s1033" type="#_x0000_t116" style="position:absolute;left:11645;top:60298;width:1296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" fillcolor="white [3201]" strokecolor="black [3213]" strokeweight="2.25pt">
                        <v:textbox>
                          <w:txbxContent>
                            <w:p w:rsidR="00CA03E8" w:rsidRPr="00482FF3" w:rsidRDefault="00CA03E8" w:rsidP="00CA03E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82FF3"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4" type="#_x0000_t32" style="position:absolute;left:18719;top:11041;width:0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Düz Ok Bağlayıcısı 11" o:spid="_x0000_s1035" type="#_x0000_t32" style="position:absolute;left:18719;top:23808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Düz Ok Bağlayıcısı 12" o:spid="_x0000_s1036" type="#_x0000_t32" style="position:absolute;left:18115;top:58501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      <v:stroke endarrow="block" joinstyle="miter"/>
                      </v:shape>
                      <v:shape id="Düz Ok Bağlayıcısı 16" o:spid="_x0000_s1037" type="#_x0000_t32" style="position:absolute;left:31572;top:18115;width:647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      <v:stroke endarrow="block" joinstyle="miter"/>
                      </v:shape>
                      <v:rect id="Dikdörtgen 8" o:spid="_x0000_s1038" style="position:absolute;top:45892;width:36099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      <v:textbox>
                          <w:txbxContent>
                            <w:p w:rsidR="00CA03E8" w:rsidRPr="00603BD8" w:rsidRDefault="00CA03E8" w:rsidP="00CA03E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Onaylı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 maaş işlemlerinde kullanılmak üzere maaş dosyasına k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onulur. 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Bildirgesi,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Göreve Başlama yazısına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ek olarak iliştirilip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EBYS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>üzerinden Personel Daire Başkanlığına ve Strateji Geliştirme Daire Başkanlığına gönderilir.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Pr="00844461" w:rsidRDefault="00EF6F20" w:rsidP="00EF6F20"/>
          <w:p w:rsidR="00EF6F20" w:rsidRDefault="00EF6F20" w:rsidP="00EF6F20"/>
          <w:p w:rsidR="00EF6F20" w:rsidRDefault="006441C7" w:rsidP="00EF6F20">
            <w:pPr>
              <w:tabs>
                <w:tab w:val="left" w:pos="23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DFE6F9" wp14:editId="5DACA93C">
                      <wp:simplePos x="0" y="0"/>
                      <wp:positionH relativeFrom="column">
                        <wp:posOffset>4195513</wp:posOffset>
                      </wp:positionH>
                      <wp:positionV relativeFrom="paragraph">
                        <wp:posOffset>28577</wp:posOffset>
                      </wp:positionV>
                      <wp:extent cx="635" cy="1980000"/>
                      <wp:effectExtent l="0" t="0" r="37465" b="20320"/>
                      <wp:wrapNone/>
                      <wp:docPr id="1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8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9C7C4" id="Line 13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35pt,2.25pt" to="330.4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KEHQIAADc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"/>
                  </w:pict>
                </mc:Fallback>
              </mc:AlternateContent>
            </w:r>
            <w:r w:rsidR="00EF6F20">
              <w:t xml:space="preserve">                              </w:t>
            </w:r>
          </w:p>
          <w:p w:rsidR="00EF6F20" w:rsidRDefault="00EF6F20" w:rsidP="00EF6F20">
            <w:pPr>
              <w:tabs>
                <w:tab w:val="left" w:pos="2355"/>
              </w:tabs>
            </w:pPr>
            <w:r>
              <w:t xml:space="preserve">                                          </w:t>
            </w:r>
          </w:p>
          <w:p w:rsidR="00EF6F20" w:rsidRDefault="00EF6F20" w:rsidP="00EF6F20">
            <w:pPr>
              <w:spacing w:before="240" w:line="240" w:lineRule="auto"/>
              <w:jc w:val="center"/>
            </w:pPr>
            <w:r>
              <w:t xml:space="preserve">                  </w:t>
            </w:r>
          </w:p>
          <w:p w:rsidR="00EF6F20" w:rsidRPr="00FC7C81" w:rsidRDefault="00E12316" w:rsidP="00CA03E8">
            <w:pPr>
              <w:tabs>
                <w:tab w:val="left" w:pos="4365"/>
              </w:tabs>
              <w:spacing w:after="0"/>
            </w:pPr>
            <w:r w:rsidRPr="00CA03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7E858" wp14:editId="63297446">
                      <wp:simplePos x="0" y="0"/>
                      <wp:positionH relativeFrom="column">
                        <wp:posOffset>530236</wp:posOffset>
                      </wp:positionH>
                      <wp:positionV relativeFrom="paragraph">
                        <wp:posOffset>1436370</wp:posOffset>
                      </wp:positionV>
                      <wp:extent cx="0" cy="351155"/>
                      <wp:effectExtent l="76200" t="0" r="76200" b="48895"/>
                      <wp:wrapNone/>
                      <wp:docPr id="21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15F58" id="Line 2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13.1pt" to="41.7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CA03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B3723" wp14:editId="353F40F6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1243965</wp:posOffset>
                      </wp:positionV>
                      <wp:extent cx="324000" cy="0"/>
                      <wp:effectExtent l="38100" t="76200" r="0" b="95250"/>
                      <wp:wrapNone/>
                      <wp:docPr id="4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B028" id="AutoShape 76" o:spid="_x0000_s1026" type="#_x0000_t32" style="position:absolute;margin-left:72.85pt;margin-top:97.95pt;width:25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4Q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CA03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24EE7" wp14:editId="67B9C22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1083310</wp:posOffset>
                      </wp:positionV>
                      <wp:extent cx="631190" cy="323850"/>
                      <wp:effectExtent l="19050" t="0" r="16510" b="19050"/>
                      <wp:wrapNone/>
                      <wp:docPr id="48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3E8" w:rsidRPr="00CF5E02" w:rsidRDefault="00CA03E8" w:rsidP="00E43C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24EE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6" o:spid="_x0000_s1039" type="#_x0000_t117" style="position:absolute;margin-left:15.3pt;margin-top:85.3pt;width:49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" strokeweight=".5pt">
                      <v:textbox>
                        <w:txbxContent>
                          <w:p w:rsidR="00CA03E8" w:rsidRPr="00CF5E02" w:rsidRDefault="00CA03E8" w:rsidP="00E43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3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5C0F9" wp14:editId="0AE913CF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1238885</wp:posOffset>
                      </wp:positionV>
                      <wp:extent cx="648000" cy="635"/>
                      <wp:effectExtent l="0" t="76200" r="19050" b="94615"/>
                      <wp:wrapNone/>
                      <wp:docPr id="4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51B4C" id="AutoShape 76" o:spid="_x0000_s1026" type="#_x0000_t32" style="position:absolute;margin-left:253.65pt;margin-top:97.55pt;width:5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CONwIAAGA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A03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6A5D8" wp14:editId="41D5294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1114425</wp:posOffset>
                      </wp:positionV>
                      <wp:extent cx="631190" cy="323850"/>
                      <wp:effectExtent l="19050" t="0" r="16510" b="19050"/>
                      <wp:wrapNone/>
                      <wp:docPr id="47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3E8" w:rsidRPr="00CF5E02" w:rsidRDefault="00CA03E8" w:rsidP="00E43C5C">
                                  <w:pPr>
                                    <w:spacing w:after="0" w:line="240" w:lineRule="auto"/>
                                    <w:ind w:left="-142" w:right="-126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6A5D8" id="_x0000_s1040" type="#_x0000_t117" style="position:absolute;margin-left:304.9pt;margin-top:87.75pt;width:49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" strokeweight=".5pt">
                      <v:textbox>
                        <w:txbxContent>
                          <w:p w:rsidR="00CA03E8" w:rsidRPr="00CF5E02" w:rsidRDefault="00CA03E8" w:rsidP="00E43C5C">
                            <w:pPr>
                              <w:spacing w:after="0" w:line="240" w:lineRule="auto"/>
                              <w:ind w:left="-142" w:right="-12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3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F0939" wp14:editId="45B1B2C3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773430</wp:posOffset>
                      </wp:positionV>
                      <wp:extent cx="1849120" cy="978892"/>
                      <wp:effectExtent l="19050" t="19050" r="17780" b="31115"/>
                      <wp:wrapNone/>
                      <wp:docPr id="2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97889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3E8" w:rsidRPr="00FD6C12" w:rsidRDefault="00E12316" w:rsidP="00CA03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Bildirgedeki bilgiler doğru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F093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24" o:spid="_x0000_s1041" type="#_x0000_t4" style="position:absolute;margin-left:102.15pt;margin-top:60.9pt;width:145.6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">
                      <v:textbox>
                        <w:txbxContent>
                          <w:p w:rsidR="00CA03E8" w:rsidRPr="00FD6C12" w:rsidRDefault="00E12316" w:rsidP="00CA03E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Bildirgedeki 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7" w:type="dxa"/>
          </w:tcPr>
          <w:p w:rsidR="00EF6F20" w:rsidRDefault="00EF6F20" w:rsidP="00EF6F20">
            <w:pPr>
              <w:jc w:val="center"/>
            </w:pPr>
          </w:p>
          <w:p w:rsidR="00EF6F20" w:rsidRPr="00E533C9" w:rsidRDefault="00EF6F20" w:rsidP="00EF6F20">
            <w:pPr>
              <w:jc w:val="center"/>
              <w:rPr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Özlük İşleri Sorumlusu 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DA4CE1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Enstitü </w:t>
            </w:r>
            <w:r w:rsidR="00EF6F20">
              <w:rPr>
                <w:rFonts w:ascii="Times New Roman" w:hAnsi="Times New Roman"/>
                <w:sz w:val="20"/>
                <w:szCs w:val="20"/>
              </w:rPr>
              <w:t>Sekreteri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3E8" w:rsidRDefault="00CA03E8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3E8" w:rsidRDefault="00CA03E8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3E8" w:rsidRDefault="00CA03E8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3E8" w:rsidRDefault="00CA03E8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3E8" w:rsidRPr="003C0761" w:rsidRDefault="00CA03E8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EF6F20" w:rsidRDefault="00EF6F20" w:rsidP="00EF6F20">
            <w:pPr>
              <w:jc w:val="center"/>
            </w:pPr>
          </w:p>
          <w:p w:rsidR="00EF6F20" w:rsidRDefault="00EF6F20" w:rsidP="00EF6F20">
            <w:pPr>
              <w:rPr>
                <w:iCs/>
              </w:rPr>
            </w:pPr>
          </w:p>
          <w:p w:rsidR="00EF6F20" w:rsidRDefault="00EF6F20" w:rsidP="00EF6F20">
            <w:pPr>
              <w:rPr>
                <w:iCs/>
              </w:rPr>
            </w:pPr>
          </w:p>
          <w:p w:rsidR="00EF6F20" w:rsidRPr="00A52FA4" w:rsidRDefault="00EF6F20" w:rsidP="00EF6F2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F6F20" w:rsidRPr="00A52FA4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iCs/>
                <w:sz w:val="20"/>
                <w:szCs w:val="20"/>
              </w:rPr>
              <w:t>5510 sayılı Sosyal Sigortalar ve Genel Sağlık Sigortası Kanunu</w:t>
            </w:r>
          </w:p>
          <w:p w:rsidR="00EF6F20" w:rsidRPr="00A52FA4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>Sosyal Güvenlik Kurumunun 5510-4/C Tescil İşlemleri İnternet Sayfası</w:t>
            </w: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DD76E9" w:rsidRDefault="00EF6F20" w:rsidP="00EF6F20">
            <w:pPr>
              <w:spacing w:after="0" w:line="240" w:lineRule="auto"/>
            </w:pPr>
            <w:r w:rsidRPr="00A52FA4">
              <w:rPr>
                <w:rFonts w:ascii="Times New Roman" w:hAnsi="Times New Roman"/>
                <w:sz w:val="20"/>
                <w:szCs w:val="20"/>
              </w:rPr>
              <w:t>5510 Sayılı Sosyal Sigortalar ve Genel Sağlık Sigortası Kanunu</w:t>
            </w:r>
          </w:p>
        </w:tc>
      </w:tr>
    </w:tbl>
    <w:p w:rsidR="00CE597E" w:rsidRPr="00222E5C" w:rsidRDefault="00CE597E" w:rsidP="006441C7">
      <w:pPr>
        <w:rPr>
          <w:rFonts w:ascii="Times New Roman" w:hAnsi="Times New Roman"/>
          <w:sz w:val="2"/>
        </w:rPr>
      </w:pPr>
      <w:bookmarkStart w:id="0" w:name="_GoBack"/>
      <w:bookmarkEnd w:id="0"/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7E" w:rsidRDefault="00E6347E" w:rsidP="004B6519">
      <w:pPr>
        <w:spacing w:after="0" w:line="240" w:lineRule="auto"/>
      </w:pPr>
      <w:r>
        <w:separator/>
      </w:r>
    </w:p>
  </w:endnote>
  <w:endnote w:type="continuationSeparator" w:id="0">
    <w:p w:rsidR="00E6347E" w:rsidRDefault="00E6347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C6F65">
      <w:tc>
        <w:tcPr>
          <w:tcW w:w="3020" w:type="dxa"/>
        </w:tcPr>
        <w:p w:rsidR="00222E5C" w:rsidRPr="00294524" w:rsidRDefault="00DA4CE1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7E" w:rsidRDefault="00E6347E" w:rsidP="004B6519">
      <w:pPr>
        <w:spacing w:after="0" w:line="240" w:lineRule="auto"/>
      </w:pPr>
      <w:r>
        <w:separator/>
      </w:r>
    </w:p>
  </w:footnote>
  <w:footnote w:type="continuationSeparator" w:id="0">
    <w:p w:rsidR="00E6347E" w:rsidRDefault="00E6347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C6F6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F6F2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F6F20">
            <w:rPr>
              <w:rFonts w:ascii="Times New Roman" w:hAnsi="Times New Roman"/>
              <w:b/>
              <w:sz w:val="36"/>
            </w:rPr>
            <w:t>SGK GİRİŞ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A4CE1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DA4CE1">
            <w:rPr>
              <w:rFonts w:ascii="Times New Roman" w:hAnsi="Times New Roman"/>
              <w:sz w:val="20"/>
            </w:rPr>
            <w:t>ENO.İA</w:t>
          </w:r>
          <w:proofErr w:type="gramEnd"/>
          <w:r w:rsidRPr="00DA4CE1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36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E4A8C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41C7"/>
    <w:rsid w:val="00646870"/>
    <w:rsid w:val="006855F9"/>
    <w:rsid w:val="006E274B"/>
    <w:rsid w:val="007A13B6"/>
    <w:rsid w:val="007A3A48"/>
    <w:rsid w:val="007C0A7A"/>
    <w:rsid w:val="007E3F06"/>
    <w:rsid w:val="007E4DF4"/>
    <w:rsid w:val="007E729F"/>
    <w:rsid w:val="008250EF"/>
    <w:rsid w:val="0084439C"/>
    <w:rsid w:val="0086779D"/>
    <w:rsid w:val="008B6D76"/>
    <w:rsid w:val="008C6C2B"/>
    <w:rsid w:val="008C6F65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422E8"/>
    <w:rsid w:val="00B53DE1"/>
    <w:rsid w:val="00B74527"/>
    <w:rsid w:val="00B81CC8"/>
    <w:rsid w:val="00B856B0"/>
    <w:rsid w:val="00BA0D54"/>
    <w:rsid w:val="00BD477E"/>
    <w:rsid w:val="00C86281"/>
    <w:rsid w:val="00CA03E8"/>
    <w:rsid w:val="00CB5EE2"/>
    <w:rsid w:val="00CC3EFC"/>
    <w:rsid w:val="00CC7A87"/>
    <w:rsid w:val="00CE597E"/>
    <w:rsid w:val="00D22B91"/>
    <w:rsid w:val="00D259A5"/>
    <w:rsid w:val="00D31DF5"/>
    <w:rsid w:val="00D40446"/>
    <w:rsid w:val="00D50A9E"/>
    <w:rsid w:val="00DA4CE1"/>
    <w:rsid w:val="00DB020B"/>
    <w:rsid w:val="00E12316"/>
    <w:rsid w:val="00E225AE"/>
    <w:rsid w:val="00E43C5C"/>
    <w:rsid w:val="00E44B85"/>
    <w:rsid w:val="00E45666"/>
    <w:rsid w:val="00E6347E"/>
    <w:rsid w:val="00E94756"/>
    <w:rsid w:val="00EB4F86"/>
    <w:rsid w:val="00EF6F2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C7A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DB79-1D03-4AAD-A99C-D11A90B6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7</cp:revision>
  <dcterms:created xsi:type="dcterms:W3CDTF">2019-12-02T06:48:00Z</dcterms:created>
  <dcterms:modified xsi:type="dcterms:W3CDTF">2019-12-02T06:55:00Z</dcterms:modified>
</cp:coreProperties>
</file>