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07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EF6F20" w:rsidRPr="00482FF3" w:rsidTr="00EF6F20">
        <w:trPr>
          <w:trHeight w:val="391"/>
        </w:trPr>
        <w:tc>
          <w:tcPr>
            <w:tcW w:w="7554" w:type="dxa"/>
            <w:vAlign w:val="center"/>
          </w:tcPr>
          <w:p w:rsidR="00EF6F20" w:rsidRPr="008C6F65" w:rsidRDefault="00EF6F20" w:rsidP="008C6F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EF6F20" w:rsidRPr="008C6F65" w:rsidRDefault="00EF6F20" w:rsidP="008C6F65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EF6F20" w:rsidRPr="008C6F65" w:rsidRDefault="00EF6F20" w:rsidP="008C6F65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EF6F20" w:rsidRPr="00DD76E9" w:rsidTr="00EF6F20">
        <w:trPr>
          <w:trHeight w:val="10251"/>
        </w:trPr>
        <w:tc>
          <w:tcPr>
            <w:tcW w:w="7554" w:type="dxa"/>
          </w:tcPr>
          <w:p w:rsidR="00EF6F20" w:rsidRDefault="00EF6F20" w:rsidP="00EF6F20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9EC28EE" wp14:editId="73EB36EE">
                      <wp:simplePos x="0" y="0"/>
                      <wp:positionH relativeFrom="column">
                        <wp:posOffset>791402</wp:posOffset>
                      </wp:positionH>
                      <wp:positionV relativeFrom="paragraph">
                        <wp:posOffset>57066</wp:posOffset>
                      </wp:positionV>
                      <wp:extent cx="3818938" cy="6410864"/>
                      <wp:effectExtent l="0" t="0" r="86360" b="2857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8938" cy="6410864"/>
                                <a:chOff x="0" y="0"/>
                                <a:chExt cx="3818938" cy="6410864"/>
                              </a:xfrm>
                            </wpg:grpSpPr>
                            <wps:wsp>
                              <wps:cNvPr id="2" name="Akış Çizelgesi: Sonlandırıcı 2"/>
                              <wps:cNvSpPr/>
                              <wps:spPr>
                                <a:xfrm>
                                  <a:off x="1276709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312EBE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EF6F20" w:rsidRDefault="00EF6F20" w:rsidP="00EF6F20">
                                    <w:pPr>
                                      <w:jc w:val="center"/>
                                    </w:pPr>
                                  </w:p>
                                  <w:p w:rsidR="00EF6F20" w:rsidRDefault="00EF6F20" w:rsidP="00EF6F2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üz Ok Bağlayıcısı 3"/>
                              <wps:cNvCnPr/>
                              <wps:spPr>
                                <a:xfrm>
                                  <a:off x="1846053" y="370936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500332" y="543464"/>
                                  <a:ext cx="2857500" cy="5619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603BD8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Personel Göreve Başlar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715992" y="1302589"/>
                                  <a:ext cx="2447925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603BD8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“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Sigortalı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>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 Bildirgesi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” sigortalılığın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başlamasını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takip eden günden başlamak üzere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5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 xml:space="preserve"> gün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içinde SGK Kesenek Bilgi Sistemi Üzerinden Hazırlanır.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103517" y="2708694"/>
                                  <a:ext cx="35433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58586B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Fakülte Sekreterliği veya SGK Birim 3.Kullanıcısı</w:t>
                                    </w:r>
                                    <w:r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Sigortalı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İşe Giriş</w:t>
                                    </w:r>
                                    <w:r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Bildirgesindeki bilgilerin kontrolünü yapıp onaylar.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üz Ok Bağlayıcısı 7"/>
                              <wps:cNvCnPr/>
                              <wps:spPr>
                                <a:xfrm>
                                  <a:off x="1837426" y="3347049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0" y="4589253"/>
                                  <a:ext cx="3609975" cy="1333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603BD8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Onaylı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 maaş işlemlerinde kullanılmak üzere maaş dosyasına 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onulur. 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Göreve Başlama yazısına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ek olarak iliştirilip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EBYS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>üzerinden Personel Daire Başkanlığına ve Strateji Geliştirme Daire Başkanlığına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64566" y="6029864"/>
                                  <a:ext cx="1296062" cy="381000"/>
                                </a:xfrm>
                                <a:prstGeom prst="flowChartTerminator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482FF3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82FF3"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71932" y="1104181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üz Ok Bağlayıcısı 11"/>
                              <wps:cNvCnPr/>
                              <wps:spPr>
                                <a:xfrm>
                                  <a:off x="1871932" y="2380891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Düz Ok Bağlayıcısı 12"/>
                              <wps:cNvCnPr/>
                              <wps:spPr>
                                <a:xfrm>
                                  <a:off x="1811547" y="5926347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>
                                  <a:off x="3019245" y="3985404"/>
                                  <a:ext cx="1479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>
                                  <a:off x="3614468" y="3976777"/>
                                  <a:ext cx="2044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 flipV="1">
                                  <a:off x="3812875" y="1811547"/>
                                  <a:ext cx="0" cy="21672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üz Ok Bağlayıcısı 16"/>
                              <wps:cNvCnPr/>
                              <wps:spPr>
                                <a:xfrm flipH="1">
                                  <a:off x="3157268" y="1811547"/>
                                  <a:ext cx="647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EC28EE" id="Grup 1" o:spid="_x0000_s1026" style="position:absolute;left:0;text-align:left;margin-left:62.3pt;margin-top:4.5pt;width:300.7pt;height:504.8pt;z-index:251661824" coordsize="38189,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" o:spid="_x0000_s1027" type="#_x0000_t116" style="position:absolute;left:12767;width:11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EF6F20" w:rsidRPr="00312EBE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EF6F20" w:rsidRDefault="00EF6F20" w:rsidP="00EF6F20">
                              <w:pPr>
                                <w:jc w:val="center"/>
                              </w:pPr>
                            </w:p>
                            <w:p w:rsidR="00EF6F20" w:rsidRDefault="00EF6F20" w:rsidP="00EF6F20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3" o:spid="_x0000_s1028" type="#_x0000_t32" style="position:absolute;left:18460;top:3709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      <v:stroke endarrow="block" joinstyle="miter"/>
                      </v:shape>
                      <v:rect id="Dikdörtgen 4" o:spid="_x0000_s1029" style="position:absolute;left:5003;top:5434;width:2857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EF6F20" w:rsidRPr="00603BD8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Personel Göreve Başlar</w:t>
                              </w:r>
                            </w:p>
                          </w:txbxContent>
                        </v:textbox>
                      </v:rect>
                      <v:rect id="Dikdörtgen 5" o:spid="_x0000_s1030" style="position:absolute;left:7159;top:13025;width:24480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EF6F20" w:rsidRPr="00603BD8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>“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Sigortalı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>Giriş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 Bildirgesi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” sigortalılığın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başlamasını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takip eden günden başlamak üzere 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5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 xml:space="preserve"> gün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içinde SGK Kesenek Bilgi Sistemi Üzerinden Hazırlanır.</w:t>
                              </w:r>
                            </w:p>
                          </w:txbxContent>
                        </v:textbox>
                      </v:rect>
                      <v:rect id="Dikdörtgen 6" o:spid="_x0000_s1031" style="position:absolute;left:1035;top:27086;width:3543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      <v:textbox>
                          <w:txbxContent>
                            <w:p w:rsidR="00EF6F20" w:rsidRPr="0058586B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Fakülte Sekreterliği veya SGK Birim 3.Kullanıcısı</w:t>
                              </w:r>
                              <w:r w:rsidRPr="0058586B">
                                <w:rPr>
                                  <w:rFonts w:ascii="Times New Roman" w:hAnsi="Times New Roman"/>
                                </w:rPr>
                                <w:t xml:space="preserve"> Sigortalı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İşe Giriş</w:t>
                              </w:r>
                              <w:r w:rsidRPr="0058586B">
                                <w:rPr>
                                  <w:rFonts w:ascii="Times New Roman" w:hAnsi="Times New Roman"/>
                                </w:rPr>
                                <w:t xml:space="preserve"> Bildirgesindeki bilgilerin kontrolünü yapıp onaylar.</w:t>
                              </w:r>
                            </w:p>
                          </w:txbxContent>
                        </v:textbox>
                      </v:rect>
                      <v:shape id="Düz Ok Bağlayıcısı 7" o:spid="_x0000_s1032" type="#_x0000_t32" style="position:absolute;left:18374;top:33470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    <v:stroke endarrow="block" joinstyle="miter"/>
                      </v:shape>
                      <v:rect id="Dikdörtgen 8" o:spid="_x0000_s1033" style="position:absolute;top:45892;width:36099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      <v:textbox>
                          <w:txbxContent>
                            <w:p w:rsidR="00EF6F20" w:rsidRPr="00603BD8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Onaylı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 maaş işlemlerinde kullanılmak üzere maaş dosyasına k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onulur. 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Bildirgesi,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Göreve Başlama yazısına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ek olarak iliştirilip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EBYS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>üzerinden Personel Daire Başkanlığına ve Strateji Geliştirme Daire Başkanlığına gönderilir.</w:t>
                              </w:r>
                            </w:p>
                          </w:txbxContent>
                        </v:textbox>
                      </v:rect>
                      <v:shape id="Akış Çizelgesi: Sonlandırıcı 9" o:spid="_x0000_s1034" type="#_x0000_t116" style="position:absolute;left:11645;top:60298;width:1296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" fillcolor="white [3201]" strokecolor="black [3213]" strokeweight="2.25pt">
                        <v:textbox>
                          <w:txbxContent>
                            <w:p w:rsidR="00EF6F20" w:rsidRPr="00482FF3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82FF3"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5" type="#_x0000_t32" style="position:absolute;left:18719;top:11041;width:0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Düz Ok Bağlayıcısı 11" o:spid="_x0000_s1036" type="#_x0000_t32" style="position:absolute;left:18719;top:23808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Düz Ok Bağlayıcısı 12" o:spid="_x0000_s1037" type="#_x0000_t32" style="position:absolute;left:18115;top:59263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      <v:stroke endarrow="block" joinstyle="miter"/>
                      </v:shape>
                      <v:line id="Düz Bağlayıcı 13" o:spid="_x0000_s1038" style="position:absolute;visibility:visible;mso-wrap-style:square" from="30192,39854" to="31672,3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<v:stroke joinstyle="miter"/>
                      </v:line>
                      <v:line id="Düz Bağlayıcı 14" o:spid="_x0000_s1039" style="position:absolute;visibility:visible;mso-wrap-style:square" from="36144,39767" to="38189,3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  <v:shape id="Düz Ok Bağlayıcısı 15" o:spid="_x0000_s1040" type="#_x0000_t32" style="position:absolute;left:38128;top:18115;width:0;height:216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Düz Ok Bağlayıcısı 16" o:spid="_x0000_s1041" type="#_x0000_t32" style="position:absolute;left:31572;top:18115;width:647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Pr="00844461" w:rsidRDefault="00EF6F20" w:rsidP="00EF6F20"/>
          <w:p w:rsidR="00EF6F20" w:rsidRDefault="00EF6F20" w:rsidP="00EF6F20"/>
          <w:p w:rsidR="00EF6F20" w:rsidRDefault="00EF6F20" w:rsidP="00EF6F20">
            <w:pPr>
              <w:tabs>
                <w:tab w:val="left" w:pos="2355"/>
              </w:tabs>
            </w:pPr>
            <w:r>
              <w:t xml:space="preserve">                              </w:t>
            </w:r>
          </w:p>
          <w:p w:rsidR="00EF6F20" w:rsidRDefault="00EF6F20" w:rsidP="00EF6F20">
            <w:pPr>
              <w:tabs>
                <w:tab w:val="left" w:pos="2355"/>
              </w:tabs>
            </w:pPr>
            <w:r>
              <w:t xml:space="preserve">                                          </w:t>
            </w:r>
          </w:p>
          <w:p w:rsidR="00EF6F20" w:rsidRDefault="00EF6F20" w:rsidP="00EF6F20">
            <w:pPr>
              <w:spacing w:before="240" w:line="240" w:lineRule="auto"/>
              <w:jc w:val="center"/>
            </w:pPr>
            <w:r>
              <w:t xml:space="preserve">                  </w:t>
            </w:r>
          </w:p>
          <w:p w:rsidR="00EF6F20" w:rsidRDefault="00EF6F20" w:rsidP="00EF6F20">
            <w:pPr>
              <w:spacing w:before="240" w:line="240" w:lineRule="auto"/>
              <w:jc w:val="center"/>
            </w:pPr>
          </w:p>
          <w:p w:rsidR="00EF6F20" w:rsidRDefault="00EF6F20" w:rsidP="00EF6F20">
            <w:pPr>
              <w:jc w:val="center"/>
            </w:pPr>
            <w:r w:rsidRPr="00603BD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1A74E0F" wp14:editId="2A6A6A32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276225</wp:posOffset>
                      </wp:positionV>
                      <wp:extent cx="2404745" cy="847725"/>
                      <wp:effectExtent l="19050" t="19050" r="14605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47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F20" w:rsidRPr="00D61148" w:rsidRDefault="00EF6F20" w:rsidP="00EF6F2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Bildirgedeki bilgiler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74E0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42" type="#_x0000_t110" style="position:absolute;left:0;text-align:left;margin-left:110.4pt;margin-top:21.75pt;width:189.35pt;height:6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" fillcolor="window" strokecolor="windowText" strokeweight="1pt">
                      <v:textbox>
                        <w:txbxContent>
                          <w:p w:rsidR="00EF6F20" w:rsidRPr="00D61148" w:rsidRDefault="00EF6F20" w:rsidP="00EF6F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Bildirgedeki 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6F20" w:rsidRDefault="00EF6F20" w:rsidP="00EF6F20">
            <w:pPr>
              <w:tabs>
                <w:tab w:val="left" w:pos="6315"/>
              </w:tabs>
            </w:pPr>
            <w:r>
              <w:tab/>
            </w:r>
          </w:p>
          <w:p w:rsidR="00EF6F20" w:rsidRDefault="00EF6F20" w:rsidP="00EF6F20">
            <w:pPr>
              <w:tabs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F78C459" wp14:editId="67116F69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477520</wp:posOffset>
                      </wp:positionV>
                      <wp:extent cx="0" cy="21907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A7CD6" id="Düz Ok Bağlayıcısı 19" o:spid="_x0000_s1026" type="#_x0000_t32" style="position:absolute;margin-left:204.9pt;margin-top:37.6pt;width:0;height:17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  <w:t>HAYIR</w:t>
            </w:r>
          </w:p>
          <w:p w:rsidR="00EF6F20" w:rsidRDefault="00EF6F20" w:rsidP="00EF6F20">
            <w:pPr>
              <w:tabs>
                <w:tab w:val="left" w:pos="4365"/>
              </w:tabs>
              <w:spacing w:after="0"/>
            </w:pPr>
            <w:r>
              <w:tab/>
            </w:r>
          </w:p>
          <w:p w:rsidR="00EF6F20" w:rsidRDefault="00EF6F20" w:rsidP="00EF6F20">
            <w:pPr>
              <w:tabs>
                <w:tab w:val="left" w:pos="4365"/>
              </w:tabs>
              <w:spacing w:after="0"/>
            </w:pPr>
            <w:r>
              <w:tab/>
              <w:t>EVET</w:t>
            </w:r>
          </w:p>
          <w:p w:rsidR="00EF6F20" w:rsidRPr="00FC7C81" w:rsidRDefault="00EF6F20" w:rsidP="00EF6F20">
            <w:pPr>
              <w:tabs>
                <w:tab w:val="left" w:pos="4365"/>
              </w:tabs>
            </w:pPr>
          </w:p>
        </w:tc>
        <w:tc>
          <w:tcPr>
            <w:tcW w:w="1527" w:type="dxa"/>
          </w:tcPr>
          <w:p w:rsidR="00EF6F20" w:rsidRDefault="00EF6F20" w:rsidP="00EF6F20">
            <w:pPr>
              <w:jc w:val="center"/>
            </w:pPr>
          </w:p>
          <w:p w:rsidR="00EF6F20" w:rsidRPr="00E533C9" w:rsidRDefault="00EF6F20" w:rsidP="00EF6F20">
            <w:pPr>
              <w:jc w:val="center"/>
              <w:rPr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Özlük İşleri Sorumlusu 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Fakülte Sekreteri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Pr="003C0761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EF6F20" w:rsidRDefault="00EF6F20" w:rsidP="00EF6F20">
            <w:pPr>
              <w:jc w:val="center"/>
            </w:pPr>
          </w:p>
          <w:p w:rsidR="00EF6F20" w:rsidRDefault="00EF6F20" w:rsidP="00EF6F20">
            <w:pPr>
              <w:rPr>
                <w:iCs/>
              </w:rPr>
            </w:pPr>
          </w:p>
          <w:p w:rsidR="00EF6F20" w:rsidRDefault="00EF6F20" w:rsidP="00EF6F20">
            <w:pPr>
              <w:rPr>
                <w:iCs/>
              </w:rPr>
            </w:pPr>
          </w:p>
          <w:p w:rsidR="00EF6F20" w:rsidRPr="00A52FA4" w:rsidRDefault="00EF6F20" w:rsidP="00EF6F2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F6F20" w:rsidRPr="00A52FA4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iCs/>
                <w:sz w:val="20"/>
                <w:szCs w:val="20"/>
              </w:rPr>
              <w:t>5510 sayılı Sosyal Sigortalar ve Genel Sağlık Sigortası Kanunu</w:t>
            </w:r>
          </w:p>
          <w:p w:rsidR="00EF6F20" w:rsidRPr="00A52FA4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>Sosyal Güvenlik Kurumunun 5510-4/C Tescil İşlemleri İnternet Sayfası</w:t>
            </w: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DD76E9" w:rsidRDefault="00EF6F20" w:rsidP="00EF6F20">
            <w:pPr>
              <w:spacing w:after="0" w:line="240" w:lineRule="auto"/>
            </w:pPr>
            <w:r w:rsidRPr="00A52FA4">
              <w:rPr>
                <w:rFonts w:ascii="Times New Roman" w:hAnsi="Times New Roman"/>
                <w:sz w:val="20"/>
                <w:szCs w:val="20"/>
              </w:rPr>
              <w:t>5510 Sayılı Sosyal Sigortalar ve Genel Sağlık Sigortası Kanunu</w:t>
            </w:r>
          </w:p>
        </w:tc>
      </w:tr>
    </w:tbl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F5" w:rsidRDefault="00D31DF5" w:rsidP="004B6519">
      <w:pPr>
        <w:spacing w:after="0" w:line="240" w:lineRule="auto"/>
      </w:pPr>
      <w:r>
        <w:separator/>
      </w:r>
    </w:p>
  </w:endnote>
  <w:endnote w:type="continuationSeparator" w:id="0">
    <w:p w:rsidR="00D31DF5" w:rsidRDefault="00D31DF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65" w:rsidRDefault="008C6F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C6F65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65" w:rsidRDefault="008C6F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F5" w:rsidRDefault="00D31DF5" w:rsidP="004B6519">
      <w:pPr>
        <w:spacing w:after="0" w:line="240" w:lineRule="auto"/>
      </w:pPr>
      <w:r>
        <w:separator/>
      </w:r>
    </w:p>
  </w:footnote>
  <w:footnote w:type="continuationSeparator" w:id="0">
    <w:p w:rsidR="00D31DF5" w:rsidRDefault="00D31DF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65" w:rsidRDefault="008C6F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C6F6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F6F2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F6F20">
            <w:rPr>
              <w:rFonts w:ascii="Times New Roman" w:hAnsi="Times New Roman"/>
              <w:b/>
              <w:sz w:val="36"/>
            </w:rPr>
            <w:t>SGK GİRİŞ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F6F20">
            <w:rPr>
              <w:rFonts w:ascii="Times New Roman" w:hAnsi="Times New Roman"/>
              <w:sz w:val="20"/>
            </w:rPr>
            <w:t>10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65" w:rsidRDefault="008C6F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C6F65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31DF5"/>
    <w:rsid w:val="00D40446"/>
    <w:rsid w:val="00DB020B"/>
    <w:rsid w:val="00E225AE"/>
    <w:rsid w:val="00E44B85"/>
    <w:rsid w:val="00E45666"/>
    <w:rsid w:val="00E94756"/>
    <w:rsid w:val="00EB4F86"/>
    <w:rsid w:val="00EF6F2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3805-5EA3-4F84-9549-1E4C62D5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55</cp:revision>
  <dcterms:created xsi:type="dcterms:W3CDTF">2018-07-23T12:50:00Z</dcterms:created>
  <dcterms:modified xsi:type="dcterms:W3CDTF">2019-10-26T17:40:00Z</dcterms:modified>
</cp:coreProperties>
</file>