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37" w:rsidRPr="00AF1DFE" w:rsidRDefault="00AB5E37" w:rsidP="00AB5E3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AF1D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Başlat menüsünden Denetim Masasını açın.</w:t>
      </w:r>
    </w:p>
    <w:p w:rsidR="00AB5E37" w:rsidRPr="00AF1DFE" w:rsidRDefault="00AB5E37" w:rsidP="00AB5E3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AF1D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İnternet Seçenekleri simgesine tıklayın.</w:t>
      </w:r>
    </w:p>
    <w:p w:rsidR="00AB5E37" w:rsidRPr="00AF1DFE" w:rsidRDefault="00AB5E37" w:rsidP="00AB5E3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AF1DF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tr-TR"/>
        </w:rPr>
        <w:drawing>
          <wp:inline distT="0" distB="0" distL="0" distR="0">
            <wp:extent cx="4290426" cy="2422567"/>
            <wp:effectExtent l="0" t="0" r="0" b="0"/>
            <wp:docPr id="11" name="Resim 11" descr="http://bidb.klu.edu.tr/dosyalar/birimler/bidb/dosyalar/resimler/proxyrehber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db.klu.edu.tr/dosyalar/birimler/bidb/dosyalar/resimler/proxyrehber/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349" cy="242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37" w:rsidRPr="00AF1DFE" w:rsidRDefault="00AB5E37" w:rsidP="00AB5E3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AF1D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Bağlantılar sekmesinden Yerel Ağ Ayarlarını tıklayın.</w:t>
      </w:r>
    </w:p>
    <w:p w:rsidR="00AB5E37" w:rsidRPr="00AF1DFE" w:rsidRDefault="00AB5E37" w:rsidP="00AB5E3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AF1DF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tr-TR"/>
        </w:rPr>
        <w:drawing>
          <wp:inline distT="0" distB="0" distL="0" distR="0">
            <wp:extent cx="3287539" cy="4191989"/>
            <wp:effectExtent l="0" t="0" r="8255" b="0"/>
            <wp:docPr id="4" name="Resim 4" descr="http://bidb.klu.edu.tr/dosyalar/birimler/bidb/dosyalar/resimler/proxyrehber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db.klu.edu.tr/dosyalar/birimler/bidb/dosyalar/resimler/proxyrehber/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989" cy="420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37" w:rsidRPr="00AF1DFE" w:rsidRDefault="00AB5E37" w:rsidP="00AB5E3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AF1D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lastRenderedPageBreak/>
        <w:t xml:space="preserve">Proxy sunucu kullanın </w:t>
      </w:r>
      <w:proofErr w:type="spellStart"/>
      <w:r w:rsidRPr="00AF1D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seçeneğinı</w:t>
      </w:r>
      <w:proofErr w:type="spellEnd"/>
      <w:r w:rsidRPr="00AF1D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işaretleyin. Adres kısmına personelseniz 79.123.216.48 öğrenciyseniz 79.123.216.49 yazın. Bağlantı noktasına 8080 yazın.</w:t>
      </w:r>
    </w:p>
    <w:p w:rsidR="00AB5E37" w:rsidRPr="00AF1DFE" w:rsidRDefault="00AB5E37" w:rsidP="00AB5E3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AF1DF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tr-TR"/>
        </w:rPr>
        <w:drawing>
          <wp:inline distT="0" distB="0" distL="0" distR="0">
            <wp:extent cx="4073525" cy="5189220"/>
            <wp:effectExtent l="0" t="0" r="3175" b="0"/>
            <wp:docPr id="3" name="Resim 3" descr="http://bidb.klu.edu.tr/dosyalar/birimler/bidb/dosyalar/resimler/proxyrehber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db.klu.edu.tr/dosyalar/birimler/bidb/dosyalar/resimler/proxyrehber/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518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37" w:rsidRPr="00AF1DFE" w:rsidRDefault="00AB5E37" w:rsidP="00AB5E3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AF1D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İnternet tarayıcınızı açın, size kullanıcı adı veya şifre soracaktır. Eğer sormazsa </w:t>
      </w:r>
      <w:hyperlink r:id="rId10" w:history="1">
        <w:r w:rsidRPr="00AF1DFE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tr-TR"/>
          </w:rPr>
          <w:t>http://kddb.klu.edu.tr</w:t>
        </w:r>
      </w:hyperlink>
      <w:r w:rsidRPr="00AF1D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adresine ulaşmaya çalışın.</w:t>
      </w:r>
    </w:p>
    <w:p w:rsidR="00AB5E37" w:rsidRPr="00AF1DFE" w:rsidRDefault="00AB5E37" w:rsidP="00AB5E3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AF1DF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tr-TR"/>
        </w:rPr>
        <w:lastRenderedPageBreak/>
        <w:drawing>
          <wp:inline distT="0" distB="0" distL="0" distR="0">
            <wp:extent cx="4109085" cy="2921635"/>
            <wp:effectExtent l="0" t="0" r="5715" b="0"/>
            <wp:docPr id="2" name="Resim 2" descr="http://bidb.klu.edu.tr/dosyalar/birimler/bidb/dosyalar/resimler/proxyrehber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db.klu.edu.tr/dosyalar/birimler/bidb/dosyalar/resimler/proxyrehber/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37" w:rsidRPr="00AF1DFE" w:rsidRDefault="00AB5E37" w:rsidP="00DA326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AF1D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Kullanıcı adı kısmına üniversitemizden aldığınız e-posta adresinizin @'ten önceki kısmını parola kısmına da e-posta şifrenizi yazın. Araştırma yapmak istediğiniz </w:t>
      </w:r>
      <w:proofErr w:type="spellStart"/>
      <w:r w:rsidRPr="00AF1D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veritab</w:t>
      </w:r>
      <w:bookmarkStart w:id="0" w:name="_GoBack"/>
      <w:bookmarkEnd w:id="0"/>
      <w:r w:rsidRPr="00AF1D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anlarına</w:t>
      </w:r>
      <w:proofErr w:type="spellEnd"/>
      <w:r w:rsidRPr="00AF1D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hyperlink r:id="rId12" w:history="1">
        <w:r w:rsidRPr="00AF1DFE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tr-TR"/>
          </w:rPr>
          <w:t>Kütüphane ve Dokümantasyon Daire Başkanlığı</w:t>
        </w:r>
      </w:hyperlink>
      <w:r w:rsidRPr="00AF1D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sitesinden ulaşabilirsiniz.</w:t>
      </w:r>
    </w:p>
    <w:p w:rsidR="00AB5E37" w:rsidRPr="00AF1DFE" w:rsidRDefault="00AB5E37" w:rsidP="00DA326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AF1D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Araştırmanız bittiğinde üniversitemize bağlantınızı kesmek için ilk üç adımı takip edin ve yukarıda 3. resimdeki </w:t>
      </w:r>
      <w:proofErr w:type="spellStart"/>
      <w:r w:rsidRPr="00AF1D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proxy</w:t>
      </w:r>
      <w:proofErr w:type="spellEnd"/>
      <w:r w:rsidRPr="00AF1D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sunucu kullanın işaretini kaldırın. </w:t>
      </w:r>
    </w:p>
    <w:p w:rsidR="00AB5E37" w:rsidRPr="00AF1DFE" w:rsidRDefault="00DA3261" w:rsidP="00DA326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Kurumsal e</w:t>
      </w:r>
      <w:r w:rsidR="00AB5E37" w:rsidRPr="00AF1D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-postanız yoksa bilgi almak için veya şifrenizi unuttuysanız değiştirmek için </w:t>
      </w:r>
      <w:hyperlink r:id="rId13" w:history="1">
        <w:r w:rsidR="00AB5E37" w:rsidRPr="00AF1DFE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tr-TR"/>
          </w:rPr>
          <w:t>buraya</w:t>
        </w:r>
      </w:hyperlink>
      <w:r w:rsidR="00AB5E37" w:rsidRPr="00AF1D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tıklayınız.</w:t>
      </w:r>
    </w:p>
    <w:p w:rsidR="00C12EE1" w:rsidRPr="00AF1DFE" w:rsidRDefault="00C12EE1" w:rsidP="00AB5E37">
      <w:pPr>
        <w:rPr>
          <w:rFonts w:ascii="Times New Roman" w:hAnsi="Times New Roman" w:cs="Times New Roman"/>
          <w:sz w:val="24"/>
          <w:szCs w:val="24"/>
        </w:rPr>
      </w:pPr>
    </w:p>
    <w:sectPr w:rsidR="00C12EE1" w:rsidRPr="00AF1DFE" w:rsidSect="0043364A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179" w:rsidRDefault="00FE5179" w:rsidP="005B4880">
      <w:pPr>
        <w:spacing w:after="0" w:line="240" w:lineRule="auto"/>
      </w:pPr>
      <w:r>
        <w:separator/>
      </w:r>
    </w:p>
  </w:endnote>
  <w:endnote w:type="continuationSeparator" w:id="0">
    <w:p w:rsidR="00FE5179" w:rsidRDefault="00FE5179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7C0D2B" w:rsidRDefault="007C0D2B" w:rsidP="007C0D2B">
          <w:pPr>
            <w:jc w:val="center"/>
            <w:rPr>
              <w:rFonts w:ascii="Arial" w:eastAsia="Times New Roman" w:hAnsi="Arial" w:cs="Arial"/>
              <w:lang w:eastAsia="tr-TR"/>
            </w:rPr>
          </w:pPr>
          <w:proofErr w:type="spellStart"/>
          <w:r>
            <w:rPr>
              <w:rFonts w:ascii="Arial" w:eastAsia="Times New Roman" w:hAnsi="Arial" w:cs="Arial"/>
              <w:lang w:eastAsia="tr-TR"/>
            </w:rPr>
            <w:t>Öğr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>. Gör. Gökhan DOĞAN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179" w:rsidRDefault="00FE5179" w:rsidP="005B4880">
      <w:pPr>
        <w:spacing w:after="0" w:line="240" w:lineRule="auto"/>
      </w:pPr>
      <w:r>
        <w:separator/>
      </w:r>
    </w:p>
  </w:footnote>
  <w:footnote w:type="continuationSeparator" w:id="0">
    <w:p w:rsidR="00FE5179" w:rsidRDefault="00FE5179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6232"/>
      <w:gridCol w:w="1417"/>
      <w:gridCol w:w="1134"/>
    </w:tblGrid>
    <w:tr w:rsidR="00AF1DFE" w:rsidRPr="00151E02" w:rsidTr="00AF1DFE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AF1DFE" w:rsidRPr="00D714BA" w:rsidRDefault="00AF1DFE" w:rsidP="00AF1DFE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3444612F" wp14:editId="3E51225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2" w:type="dxa"/>
          <w:vMerge w:val="restart"/>
          <w:vAlign w:val="center"/>
        </w:tcPr>
        <w:p w:rsidR="00AF1DFE" w:rsidRPr="00741DFC" w:rsidRDefault="00AF1DFE" w:rsidP="00AF1DFE">
          <w:pPr>
            <w:spacing w:after="0"/>
            <w:ind w:left="36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AF1DFE">
            <w:rPr>
              <w:rFonts w:ascii="Arial" w:hAnsi="Arial" w:cs="Arial"/>
              <w:b/>
              <w:sz w:val="28"/>
              <w:szCs w:val="28"/>
            </w:rPr>
            <w:t>BİLGİ İŞLEM DAİRE BAŞKANLIĞI KÜTÜPHANE VERİTABANLARINA UZAKTAN ERİŞİM(Windows) KILAVUZU</w:t>
          </w:r>
        </w:p>
      </w:tc>
      <w:tc>
        <w:tcPr>
          <w:tcW w:w="1417" w:type="dxa"/>
          <w:vAlign w:val="center"/>
        </w:tcPr>
        <w:p w:rsidR="00AF1DFE" w:rsidRPr="006C6750" w:rsidRDefault="00AF1DFE" w:rsidP="00AF1DFE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134" w:type="dxa"/>
          <w:vAlign w:val="center"/>
        </w:tcPr>
        <w:p w:rsidR="00AF1DFE" w:rsidRPr="006C6750" w:rsidRDefault="00AF1DFE" w:rsidP="00AF1DFE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BİD.KL</w:t>
          </w:r>
          <w:proofErr w:type="gramEnd"/>
          <w:r>
            <w:rPr>
              <w:rFonts w:ascii="Arial" w:eastAsia="Times New Roman" w:hAnsi="Arial" w:cs="Arial"/>
              <w:sz w:val="16"/>
              <w:lang w:eastAsia="tr-TR"/>
            </w:rPr>
            <w:t>.006</w:t>
          </w:r>
        </w:p>
      </w:tc>
    </w:tr>
    <w:tr w:rsidR="00AF1DFE" w:rsidRPr="00151E02" w:rsidTr="00AF1DFE">
      <w:trPr>
        <w:trHeight w:val="276"/>
        <w:jc w:val="center"/>
      </w:trPr>
      <w:tc>
        <w:tcPr>
          <w:tcW w:w="1418" w:type="dxa"/>
          <w:vMerge/>
          <w:vAlign w:val="center"/>
        </w:tcPr>
        <w:p w:rsidR="00AF1DFE" w:rsidRPr="00D714BA" w:rsidRDefault="00AF1DFE" w:rsidP="00AF1DFE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6232" w:type="dxa"/>
          <w:vMerge/>
          <w:vAlign w:val="center"/>
        </w:tcPr>
        <w:p w:rsidR="00AF1DFE" w:rsidRPr="00D714BA" w:rsidRDefault="00AF1DFE" w:rsidP="00AF1DFE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AF1DFE" w:rsidRPr="006C6750" w:rsidRDefault="00AF1DFE" w:rsidP="00AF1DFE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134" w:type="dxa"/>
          <w:vAlign w:val="center"/>
        </w:tcPr>
        <w:p w:rsidR="00AF1DFE" w:rsidRPr="006C6750" w:rsidRDefault="00AF1DFE" w:rsidP="00AF1DFE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AF1DFE" w:rsidRPr="00151E02" w:rsidTr="00AF1DFE">
      <w:trPr>
        <w:trHeight w:val="276"/>
        <w:jc w:val="center"/>
      </w:trPr>
      <w:tc>
        <w:tcPr>
          <w:tcW w:w="1418" w:type="dxa"/>
          <w:vMerge/>
          <w:vAlign w:val="center"/>
        </w:tcPr>
        <w:p w:rsidR="00AF1DFE" w:rsidRPr="00D714BA" w:rsidRDefault="00AF1DFE" w:rsidP="00AF1DFE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6232" w:type="dxa"/>
          <w:vMerge/>
          <w:vAlign w:val="center"/>
        </w:tcPr>
        <w:p w:rsidR="00AF1DFE" w:rsidRPr="00D714BA" w:rsidRDefault="00AF1DFE" w:rsidP="00AF1DFE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AF1DFE" w:rsidRPr="006C6750" w:rsidRDefault="00AF1DFE" w:rsidP="00AF1DFE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134" w:type="dxa"/>
          <w:vAlign w:val="center"/>
        </w:tcPr>
        <w:p w:rsidR="00AF1DFE" w:rsidRPr="006C6750" w:rsidRDefault="00AF1DFE" w:rsidP="00AF1DFE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AF1DFE" w:rsidRPr="00151E02" w:rsidTr="00AF1DFE">
      <w:trPr>
        <w:trHeight w:val="276"/>
        <w:jc w:val="center"/>
      </w:trPr>
      <w:tc>
        <w:tcPr>
          <w:tcW w:w="1418" w:type="dxa"/>
          <w:vMerge/>
          <w:vAlign w:val="center"/>
        </w:tcPr>
        <w:p w:rsidR="00AF1DFE" w:rsidRPr="00D714BA" w:rsidRDefault="00AF1DFE" w:rsidP="00AF1DFE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6232" w:type="dxa"/>
          <w:vMerge/>
          <w:vAlign w:val="center"/>
        </w:tcPr>
        <w:p w:rsidR="00AF1DFE" w:rsidRPr="00D714BA" w:rsidRDefault="00AF1DFE" w:rsidP="00AF1DFE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AF1DFE" w:rsidRPr="006C6750" w:rsidRDefault="00AF1DFE" w:rsidP="00AF1DFE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134" w:type="dxa"/>
          <w:vAlign w:val="center"/>
        </w:tcPr>
        <w:p w:rsidR="00AF1DFE" w:rsidRPr="006C6750" w:rsidRDefault="00AF1DFE" w:rsidP="00AF1DFE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AF1DFE" w:rsidRPr="00151E02" w:rsidTr="00AF1DFE">
      <w:trPr>
        <w:trHeight w:val="276"/>
        <w:jc w:val="center"/>
      </w:trPr>
      <w:tc>
        <w:tcPr>
          <w:tcW w:w="1418" w:type="dxa"/>
          <w:vMerge/>
          <w:vAlign w:val="center"/>
        </w:tcPr>
        <w:p w:rsidR="00AF1DFE" w:rsidRPr="00D714BA" w:rsidRDefault="00AF1DFE" w:rsidP="00AF1DFE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6232" w:type="dxa"/>
          <w:vMerge/>
          <w:vAlign w:val="center"/>
        </w:tcPr>
        <w:p w:rsidR="00AF1DFE" w:rsidRPr="00D714BA" w:rsidRDefault="00AF1DFE" w:rsidP="00AF1DFE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AF1DFE" w:rsidRPr="006C6750" w:rsidRDefault="00AF1DFE" w:rsidP="00AF1DFE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134" w:type="dxa"/>
          <w:vAlign w:val="center"/>
        </w:tcPr>
        <w:p w:rsidR="00AF1DFE" w:rsidRPr="006C6750" w:rsidRDefault="00AF1DFE" w:rsidP="00AF1DFE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DA3261">
            <w:rPr>
              <w:rFonts w:ascii="Arial" w:eastAsia="Times New Roman" w:hAnsi="Arial" w:cs="Arial"/>
              <w:noProof/>
              <w:sz w:val="16"/>
              <w:lang w:eastAsia="tr-TR"/>
            </w:rPr>
            <w:t>3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DA3261" w:rsidRPr="00DA3261">
            <w:rPr>
              <w:rFonts w:ascii="Arial" w:eastAsia="Times New Roman" w:hAnsi="Arial" w:cs="Arial"/>
              <w:noProof/>
              <w:sz w:val="16"/>
              <w:lang w:eastAsia="tr-TR"/>
            </w:rPr>
            <w:t>3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65619C" w:rsidRDefault="0065619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E4B69"/>
    <w:rsid w:val="001E7338"/>
    <w:rsid w:val="002E617C"/>
    <w:rsid w:val="003B40BE"/>
    <w:rsid w:val="0043328A"/>
    <w:rsid w:val="0043364A"/>
    <w:rsid w:val="005A0284"/>
    <w:rsid w:val="005B4880"/>
    <w:rsid w:val="0065619C"/>
    <w:rsid w:val="007578AC"/>
    <w:rsid w:val="007C0D2B"/>
    <w:rsid w:val="00860D49"/>
    <w:rsid w:val="009333B7"/>
    <w:rsid w:val="009C7E0B"/>
    <w:rsid w:val="00A20F51"/>
    <w:rsid w:val="00AB5E37"/>
    <w:rsid w:val="00AF1DFE"/>
    <w:rsid w:val="00C04949"/>
    <w:rsid w:val="00C12EE1"/>
    <w:rsid w:val="00C5175D"/>
    <w:rsid w:val="00DA3261"/>
    <w:rsid w:val="00DE4813"/>
    <w:rsid w:val="00F114A5"/>
    <w:rsid w:val="00F9539E"/>
    <w:rsid w:val="00FE4C2A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44030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E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ListeParagraf">
    <w:name w:val="List Paragraph"/>
    <w:basedOn w:val="Normal"/>
    <w:link w:val="ListeParagrafChar"/>
    <w:uiPriority w:val="34"/>
    <w:qFormat/>
    <w:rsid w:val="009C7E0B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n-AU" w:eastAsia="tr-TR"/>
    </w:rPr>
  </w:style>
  <w:style w:type="character" w:customStyle="1" w:styleId="ListeParagrafChar">
    <w:name w:val="Liste Paragraf Char"/>
    <w:link w:val="ListeParagraf"/>
    <w:uiPriority w:val="34"/>
    <w:locked/>
    <w:rsid w:val="009C7E0B"/>
    <w:rPr>
      <w:rFonts w:ascii="Times New Roman" w:eastAsia="Calibri" w:hAnsi="Times New Roman" w:cs="Times New Roman"/>
      <w:sz w:val="20"/>
      <w:szCs w:val="20"/>
      <w:lang w:val="en-AU" w:eastAsia="tr-TR"/>
    </w:rPr>
  </w:style>
  <w:style w:type="paragraph" w:styleId="GvdeMetni">
    <w:name w:val="Body Text"/>
    <w:basedOn w:val="Normal"/>
    <w:link w:val="GvdeMetniChar"/>
    <w:uiPriority w:val="1"/>
    <w:qFormat/>
    <w:rsid w:val="00C12E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12EE1"/>
    <w:rPr>
      <w:rFonts w:ascii="Calibri" w:eastAsia="Calibri" w:hAnsi="Calibri" w:cs="Calibri"/>
      <w:sz w:val="28"/>
      <w:szCs w:val="28"/>
      <w:lang w:eastAsia="tr-TR" w:bidi="tr-TR"/>
    </w:rPr>
  </w:style>
  <w:style w:type="paragraph" w:styleId="NormalWeb">
    <w:name w:val="Normal (Web)"/>
    <w:basedOn w:val="Normal"/>
    <w:uiPriority w:val="99"/>
    <w:semiHidden/>
    <w:unhideWhenUsed/>
    <w:rsid w:val="002E6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E617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B5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0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idb.klu.edu.tr/Sayfalar/755-e-posta-sistemleri.kl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ddb.klu.edu.t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kddb.klu.edu.t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6</cp:revision>
  <dcterms:created xsi:type="dcterms:W3CDTF">2019-04-24T12:11:00Z</dcterms:created>
  <dcterms:modified xsi:type="dcterms:W3CDTF">2019-05-15T07:08:00Z</dcterms:modified>
</cp:coreProperties>
</file>